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65AD6" w14:textId="1B433C82" w:rsidR="00C16AB0" w:rsidRPr="00C16AB0" w:rsidRDefault="00C16AB0" w:rsidP="00C16AB0">
      <w:pPr>
        <w:spacing w:before="0" w:after="0"/>
        <w:ind w:left="720"/>
        <w:jc w:val="center"/>
        <w:rPr>
          <w:rFonts w:eastAsia="Calibri"/>
          <w:b/>
          <w:bCs/>
          <w:color w:val="000000"/>
          <w:szCs w:val="18"/>
        </w:rPr>
      </w:pPr>
      <w:r w:rsidRPr="00C16AB0">
        <w:rPr>
          <w:rFonts w:eastAsia="Calibri"/>
          <w:b/>
          <w:bCs/>
          <w:color w:val="000000"/>
          <w:szCs w:val="18"/>
        </w:rPr>
        <w:t xml:space="preserve">PHỤ LỤC KHUNG NỘI DUNG THIẾT KẾ BÀI DẠY MÔN </w:t>
      </w:r>
      <w:r>
        <w:rPr>
          <w:rFonts w:eastAsia="Calibri"/>
          <w:b/>
          <w:bCs/>
          <w:color w:val="000000"/>
          <w:szCs w:val="18"/>
        </w:rPr>
        <w:t>MỸ THUẬT</w:t>
      </w:r>
    </w:p>
    <w:p w14:paraId="19B7A766" w14:textId="77777777" w:rsidR="00C16AB0" w:rsidRDefault="00C16AB0" w:rsidP="00C16AB0">
      <w:pPr>
        <w:spacing w:before="0" w:after="0"/>
        <w:ind w:left="720"/>
        <w:jc w:val="center"/>
        <w:rPr>
          <w:rFonts w:eastAsia="Calibri"/>
          <w:i/>
          <w:iCs/>
          <w:color w:val="000000"/>
          <w:szCs w:val="18"/>
        </w:rPr>
      </w:pPr>
      <w:r w:rsidRPr="00C16AB0">
        <w:rPr>
          <w:rFonts w:eastAsia="Calibri"/>
          <w:i/>
          <w:iCs/>
          <w:color w:val="000000"/>
          <w:szCs w:val="18"/>
        </w:rPr>
        <w:t>(Kèm theo Kế hoạch số             /KH-SGDĐT ngày           /8/2025 của Sở GDĐT)</w:t>
      </w:r>
    </w:p>
    <w:p w14:paraId="71E55170" w14:textId="77777777" w:rsidR="00C16AB0" w:rsidRPr="00C16AB0" w:rsidRDefault="00C16AB0" w:rsidP="00C16AB0">
      <w:pPr>
        <w:spacing w:before="0" w:after="0"/>
        <w:ind w:left="720"/>
        <w:jc w:val="center"/>
        <w:rPr>
          <w:rFonts w:eastAsia="Calibri"/>
          <w:i/>
          <w:iCs/>
          <w:color w:val="000000"/>
          <w:szCs w:val="18"/>
        </w:rPr>
      </w:pPr>
    </w:p>
    <w:p w14:paraId="7F897789" w14:textId="7EEC2CE9" w:rsidR="00C16AB0" w:rsidRPr="00E84B4C" w:rsidRDefault="00C16AB0" w:rsidP="00C16AB0">
      <w:pPr>
        <w:spacing w:before="0" w:after="0"/>
        <w:ind w:left="720" w:firstLine="720"/>
        <w:jc w:val="both"/>
        <w:rPr>
          <w:rFonts w:eastAsia="Calibri"/>
          <w:color w:val="000000"/>
          <w:sz w:val="26"/>
          <w:szCs w:val="26"/>
        </w:rPr>
      </w:pPr>
      <w:r w:rsidRPr="00E84B4C">
        <w:rPr>
          <w:rFonts w:eastAsia="Calibri"/>
          <w:b/>
          <w:bCs/>
          <w:color w:val="000000"/>
          <w:sz w:val="26"/>
          <w:szCs w:val="26"/>
        </w:rPr>
        <w:t>I. Sách giáo khoa lớp 10</w:t>
      </w:r>
      <w:r w:rsidRPr="00E84B4C">
        <w:rPr>
          <w:rFonts w:eastAsia="Calibri"/>
          <w:color w:val="000000"/>
          <w:sz w:val="26"/>
          <w:szCs w:val="26"/>
        </w:rPr>
        <w:t xml:space="preserve"> </w:t>
      </w:r>
    </w:p>
    <w:p w14:paraId="59111DC1" w14:textId="3FC6F662" w:rsidR="00C16AB0" w:rsidRPr="00E84B4C" w:rsidRDefault="00C16AB0" w:rsidP="00C16AB0">
      <w:pPr>
        <w:spacing w:before="0" w:after="0"/>
        <w:ind w:left="720" w:firstLine="720"/>
        <w:jc w:val="both"/>
        <w:rPr>
          <w:rFonts w:eastAsia="Calibri"/>
          <w:color w:val="000000"/>
          <w:sz w:val="26"/>
          <w:szCs w:val="26"/>
        </w:rPr>
      </w:pPr>
      <w:r w:rsidRPr="00E84B4C">
        <w:rPr>
          <w:rFonts w:eastAsia="Calibri"/>
          <w:color w:val="000000"/>
          <w:sz w:val="26"/>
          <w:szCs w:val="26"/>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5A17027A" w14:textId="2DDCA363" w:rsidR="00C16AB0" w:rsidRPr="00E84B4C" w:rsidRDefault="00C16AB0" w:rsidP="00E84B4C">
      <w:pPr>
        <w:spacing w:before="0" w:after="0"/>
        <w:ind w:left="720" w:firstLine="720"/>
        <w:jc w:val="both"/>
        <w:rPr>
          <w:rFonts w:eastAsia="Calibri"/>
          <w:b/>
          <w:bCs/>
          <w:color w:val="000000"/>
          <w:sz w:val="26"/>
          <w:szCs w:val="26"/>
        </w:rPr>
      </w:pPr>
      <w:r w:rsidRPr="00E84B4C">
        <w:rPr>
          <w:rFonts w:eastAsia="Calibri"/>
          <w:b/>
          <w:bCs/>
          <w:color w:val="000000"/>
          <w:sz w:val="26"/>
          <w:szCs w:val="26"/>
        </w:rPr>
        <w:t>II. Nội dung thiết kế bài dạy</w:t>
      </w:r>
    </w:p>
    <w:tbl>
      <w:tblPr>
        <w:tblStyle w:val="TableGrid"/>
        <w:tblW w:w="14346" w:type="dxa"/>
        <w:tblInd w:w="108" w:type="dxa"/>
        <w:tblLayout w:type="fixed"/>
        <w:tblLook w:val="04A0" w:firstRow="1" w:lastRow="0" w:firstColumn="1" w:lastColumn="0" w:noHBand="0" w:noVBand="1"/>
      </w:tblPr>
      <w:tblGrid>
        <w:gridCol w:w="1730"/>
        <w:gridCol w:w="2693"/>
        <w:gridCol w:w="1134"/>
        <w:gridCol w:w="8789"/>
      </w:tblGrid>
      <w:tr w:rsidR="008641E9" w14:paraId="10EABC91" w14:textId="77777777" w:rsidTr="00DD7634">
        <w:tc>
          <w:tcPr>
            <w:tcW w:w="1730" w:type="dxa"/>
            <w:hideMark/>
          </w:tcPr>
          <w:p w14:paraId="7B5AC8B6" w14:textId="77777777" w:rsidR="008641E9" w:rsidRPr="00E84B4C" w:rsidRDefault="008641E9" w:rsidP="00A96D23">
            <w:pPr>
              <w:jc w:val="center"/>
              <w:rPr>
                <w:b/>
                <w:color w:val="000000" w:themeColor="text1"/>
                <w:sz w:val="26"/>
                <w:szCs w:val="26"/>
                <w:lang w:val="vi-VN"/>
              </w:rPr>
            </w:pPr>
            <w:r w:rsidRPr="00E84B4C">
              <w:rPr>
                <w:b/>
                <w:color w:val="000000" w:themeColor="text1"/>
                <w:sz w:val="26"/>
                <w:szCs w:val="26"/>
                <w:lang w:val="vi-VN"/>
              </w:rPr>
              <w:t>STT</w:t>
            </w:r>
          </w:p>
        </w:tc>
        <w:tc>
          <w:tcPr>
            <w:tcW w:w="2693" w:type="dxa"/>
            <w:hideMark/>
          </w:tcPr>
          <w:p w14:paraId="64D2F270" w14:textId="77777777" w:rsidR="008641E9" w:rsidRPr="00E84B4C" w:rsidRDefault="008641E9" w:rsidP="00A96D23">
            <w:pPr>
              <w:jc w:val="center"/>
              <w:rPr>
                <w:b/>
                <w:color w:val="000000" w:themeColor="text1"/>
                <w:sz w:val="26"/>
                <w:szCs w:val="26"/>
              </w:rPr>
            </w:pPr>
            <w:r w:rsidRPr="00E84B4C">
              <w:rPr>
                <w:b/>
                <w:color w:val="000000" w:themeColor="text1"/>
                <w:sz w:val="26"/>
                <w:szCs w:val="26"/>
                <w:lang w:val="vi-VN"/>
              </w:rPr>
              <w:t>Bài học</w:t>
            </w:r>
          </w:p>
          <w:p w14:paraId="0BABAA80" w14:textId="77777777" w:rsidR="008641E9" w:rsidRPr="00E84B4C" w:rsidRDefault="008641E9" w:rsidP="00A96D23">
            <w:pPr>
              <w:jc w:val="center"/>
              <w:rPr>
                <w:b/>
                <w:color w:val="000000" w:themeColor="text1"/>
                <w:sz w:val="26"/>
                <w:szCs w:val="26"/>
                <w:lang w:val="vi-VN"/>
              </w:rPr>
            </w:pPr>
            <w:r w:rsidRPr="00E84B4C">
              <w:rPr>
                <w:b/>
                <w:color w:val="000000" w:themeColor="text1"/>
                <w:sz w:val="26"/>
                <w:szCs w:val="26"/>
                <w:lang w:val="vi-VN"/>
              </w:rPr>
              <w:t>(1)</w:t>
            </w:r>
          </w:p>
        </w:tc>
        <w:tc>
          <w:tcPr>
            <w:tcW w:w="1134" w:type="dxa"/>
            <w:hideMark/>
          </w:tcPr>
          <w:p w14:paraId="53B8B4FC" w14:textId="77777777" w:rsidR="008641E9" w:rsidRPr="00E84B4C" w:rsidRDefault="008641E9" w:rsidP="00A96D23">
            <w:pPr>
              <w:jc w:val="center"/>
              <w:rPr>
                <w:b/>
                <w:color w:val="000000" w:themeColor="text1"/>
                <w:sz w:val="26"/>
                <w:szCs w:val="26"/>
                <w:lang w:val="vi-VN"/>
              </w:rPr>
            </w:pPr>
            <w:r w:rsidRPr="00E84B4C">
              <w:rPr>
                <w:b/>
                <w:color w:val="000000" w:themeColor="text1"/>
                <w:sz w:val="26"/>
                <w:szCs w:val="26"/>
                <w:lang w:val="vi-VN"/>
              </w:rPr>
              <w:t>Số tiết</w:t>
            </w:r>
          </w:p>
          <w:p w14:paraId="70040222" w14:textId="77777777" w:rsidR="008641E9" w:rsidRPr="00E84B4C" w:rsidRDefault="008641E9" w:rsidP="00A96D23">
            <w:pPr>
              <w:jc w:val="center"/>
              <w:rPr>
                <w:b/>
                <w:color w:val="000000" w:themeColor="text1"/>
                <w:sz w:val="26"/>
                <w:szCs w:val="26"/>
                <w:lang w:val="vi-VN"/>
              </w:rPr>
            </w:pPr>
            <w:r w:rsidRPr="00E84B4C">
              <w:rPr>
                <w:b/>
                <w:color w:val="000000" w:themeColor="text1"/>
                <w:sz w:val="26"/>
                <w:szCs w:val="26"/>
                <w:lang w:val="vi-VN"/>
              </w:rPr>
              <w:t>(2)</w:t>
            </w:r>
          </w:p>
        </w:tc>
        <w:tc>
          <w:tcPr>
            <w:tcW w:w="8789" w:type="dxa"/>
            <w:hideMark/>
          </w:tcPr>
          <w:p w14:paraId="64D2C357" w14:textId="77777777" w:rsidR="008641E9" w:rsidRPr="00E84B4C" w:rsidRDefault="008641E9" w:rsidP="00A96D23">
            <w:pPr>
              <w:jc w:val="center"/>
              <w:rPr>
                <w:b/>
                <w:color w:val="000000" w:themeColor="text1"/>
                <w:sz w:val="26"/>
                <w:szCs w:val="26"/>
                <w:lang w:val="vi-VN"/>
              </w:rPr>
            </w:pPr>
            <w:r w:rsidRPr="00E84B4C">
              <w:rPr>
                <w:b/>
                <w:color w:val="000000" w:themeColor="text1"/>
                <w:sz w:val="26"/>
                <w:szCs w:val="26"/>
                <w:lang w:val="vi-VN"/>
              </w:rPr>
              <w:t>Yêu cầu cần đạt</w:t>
            </w:r>
          </w:p>
          <w:p w14:paraId="049CDD84" w14:textId="77777777" w:rsidR="008641E9" w:rsidRPr="00E84B4C" w:rsidRDefault="008641E9" w:rsidP="00A96D23">
            <w:pPr>
              <w:jc w:val="center"/>
              <w:rPr>
                <w:b/>
                <w:color w:val="000000" w:themeColor="text1"/>
                <w:sz w:val="26"/>
                <w:szCs w:val="26"/>
                <w:lang w:val="vi-VN"/>
              </w:rPr>
            </w:pPr>
            <w:r w:rsidRPr="00E84B4C">
              <w:rPr>
                <w:b/>
                <w:color w:val="000000" w:themeColor="text1"/>
                <w:sz w:val="26"/>
                <w:szCs w:val="26"/>
                <w:lang w:val="vi-VN"/>
              </w:rPr>
              <w:t>(</w:t>
            </w:r>
            <w:r w:rsidRPr="00E84B4C">
              <w:rPr>
                <w:b/>
                <w:color w:val="000000" w:themeColor="text1"/>
                <w:sz w:val="26"/>
                <w:szCs w:val="26"/>
              </w:rPr>
              <w:t>3</w:t>
            </w:r>
            <w:r w:rsidRPr="00E84B4C">
              <w:rPr>
                <w:b/>
                <w:color w:val="000000" w:themeColor="text1"/>
                <w:sz w:val="26"/>
                <w:szCs w:val="26"/>
                <w:lang w:val="vi-VN"/>
              </w:rPr>
              <w:t>)</w:t>
            </w:r>
          </w:p>
        </w:tc>
      </w:tr>
      <w:tr w:rsidR="00A86C25" w14:paraId="37508507" w14:textId="77777777" w:rsidTr="00DD7634">
        <w:tc>
          <w:tcPr>
            <w:tcW w:w="1730" w:type="dxa"/>
            <w:vMerge w:val="restart"/>
            <w:vAlign w:val="center"/>
          </w:tcPr>
          <w:p w14:paraId="1850AF37" w14:textId="77777777" w:rsidR="00A86C25" w:rsidRPr="00E84B4C" w:rsidRDefault="00A86C25" w:rsidP="00A96D23">
            <w:pPr>
              <w:ind w:right="132"/>
              <w:rPr>
                <w:b/>
                <w:bCs/>
                <w:sz w:val="26"/>
                <w:szCs w:val="26"/>
              </w:rPr>
            </w:pPr>
            <w:r w:rsidRPr="00E84B4C">
              <w:rPr>
                <w:b/>
                <w:bCs/>
                <w:sz w:val="26"/>
                <w:szCs w:val="26"/>
                <w:lang w:val="vi-VN"/>
              </w:rPr>
              <w:t xml:space="preserve">1. </w:t>
            </w:r>
            <w:r w:rsidRPr="00E84B4C">
              <w:rPr>
                <w:b/>
                <w:bCs/>
                <w:sz w:val="26"/>
                <w:szCs w:val="26"/>
              </w:rPr>
              <w:t>Lí luận và Lịch sử mĩ thuật</w:t>
            </w:r>
          </w:p>
        </w:tc>
        <w:tc>
          <w:tcPr>
            <w:tcW w:w="2693" w:type="dxa"/>
            <w:vAlign w:val="center"/>
          </w:tcPr>
          <w:p w14:paraId="6A5E8EB8" w14:textId="77777777" w:rsidR="00A86C25" w:rsidRPr="00E84B4C" w:rsidRDefault="00A86C25" w:rsidP="00A96D23">
            <w:pPr>
              <w:rPr>
                <w:b/>
                <w:bCs/>
                <w:sz w:val="26"/>
                <w:szCs w:val="26"/>
              </w:rPr>
            </w:pPr>
            <w:r w:rsidRPr="00E84B4C">
              <w:rPr>
                <w:b/>
                <w:bCs/>
                <w:sz w:val="26"/>
                <w:szCs w:val="26"/>
              </w:rPr>
              <w:t>Bài 1: Khái quát chung về lịch sử mĩ thuật</w:t>
            </w:r>
          </w:p>
        </w:tc>
        <w:tc>
          <w:tcPr>
            <w:tcW w:w="1134" w:type="dxa"/>
            <w:vAlign w:val="center"/>
          </w:tcPr>
          <w:p w14:paraId="48961C75" w14:textId="77777777" w:rsidR="00A86C25" w:rsidRPr="00E84B4C" w:rsidRDefault="00A86C25" w:rsidP="00A96D23">
            <w:pPr>
              <w:jc w:val="center"/>
              <w:rPr>
                <w:sz w:val="26"/>
                <w:szCs w:val="26"/>
              </w:rPr>
            </w:pPr>
            <w:r w:rsidRPr="00E84B4C">
              <w:rPr>
                <w:sz w:val="26"/>
                <w:szCs w:val="26"/>
              </w:rPr>
              <w:t>4</w:t>
            </w:r>
          </w:p>
        </w:tc>
        <w:tc>
          <w:tcPr>
            <w:tcW w:w="8789" w:type="dxa"/>
          </w:tcPr>
          <w:p w14:paraId="41CE98C2" w14:textId="77777777" w:rsidR="00A86C25" w:rsidRPr="00E84B4C" w:rsidRDefault="00A86C25" w:rsidP="00A96D23">
            <w:pPr>
              <w:rPr>
                <w:sz w:val="26"/>
                <w:szCs w:val="26"/>
              </w:rPr>
            </w:pPr>
            <w:r w:rsidRPr="00E84B4C">
              <w:rPr>
                <w:sz w:val="26"/>
                <w:szCs w:val="26"/>
              </w:rPr>
              <w:t>Hoạt động khám phá và nhận biết</w:t>
            </w:r>
          </w:p>
          <w:p w14:paraId="2DC725AA" w14:textId="77777777" w:rsidR="00A86C25" w:rsidRPr="00E84B4C" w:rsidRDefault="00A86C25" w:rsidP="00A96D23">
            <w:pPr>
              <w:rPr>
                <w:sz w:val="26"/>
                <w:szCs w:val="26"/>
              </w:rPr>
            </w:pPr>
            <w:r w:rsidRPr="00E84B4C">
              <w:rPr>
                <w:sz w:val="26"/>
                <w:szCs w:val="26"/>
              </w:rPr>
              <w:t>Tiết 1,2 :  Khái quát chung về lịch sử mĩ thuật</w:t>
            </w:r>
          </w:p>
          <w:p w14:paraId="4BFCC6C5" w14:textId="77777777" w:rsidR="00A86C25" w:rsidRPr="00E84B4C" w:rsidRDefault="00A86C25" w:rsidP="00A96D23">
            <w:pPr>
              <w:rPr>
                <w:sz w:val="26"/>
                <w:szCs w:val="26"/>
              </w:rPr>
            </w:pPr>
            <w:r w:rsidRPr="00E84B4C">
              <w:rPr>
                <w:sz w:val="26"/>
                <w:szCs w:val="26"/>
              </w:rPr>
              <w:t>* Khám phá</w:t>
            </w:r>
          </w:p>
          <w:p w14:paraId="3B624F81" w14:textId="77777777" w:rsidR="00A86C25" w:rsidRPr="00E84B4C" w:rsidRDefault="00A86C25" w:rsidP="00A96D23">
            <w:pPr>
              <w:rPr>
                <w:sz w:val="26"/>
                <w:szCs w:val="26"/>
              </w:rPr>
            </w:pPr>
            <w:r w:rsidRPr="00E84B4C">
              <w:rPr>
                <w:sz w:val="26"/>
                <w:szCs w:val="26"/>
              </w:rPr>
              <w:t>–Tìm hiểu lịch sử mĩ thuật là gì?</w:t>
            </w:r>
          </w:p>
          <w:p w14:paraId="4590DCD5" w14:textId="77777777" w:rsidR="00A86C25" w:rsidRPr="00E84B4C" w:rsidRDefault="00A86C25" w:rsidP="00A96D23">
            <w:pPr>
              <w:rPr>
                <w:sz w:val="26"/>
                <w:szCs w:val="26"/>
              </w:rPr>
            </w:pPr>
            <w:r w:rsidRPr="00E84B4C">
              <w:rPr>
                <w:sz w:val="26"/>
                <w:szCs w:val="26"/>
              </w:rPr>
              <w:t>– Mối quan hệ giữa mĩ thuật và các ngành nghiên cứu mĩ thuật.</w:t>
            </w:r>
          </w:p>
          <w:p w14:paraId="6174B078" w14:textId="77777777" w:rsidR="00A86C25" w:rsidRPr="00E84B4C" w:rsidRDefault="00A86C25" w:rsidP="00A96D23">
            <w:pPr>
              <w:rPr>
                <w:sz w:val="26"/>
                <w:szCs w:val="26"/>
              </w:rPr>
            </w:pPr>
            <w:r w:rsidRPr="00E84B4C">
              <w:rPr>
                <w:sz w:val="26"/>
                <w:szCs w:val="26"/>
              </w:rPr>
              <w:t xml:space="preserve">* Nhận biết </w:t>
            </w:r>
          </w:p>
          <w:p w14:paraId="54A2C44F" w14:textId="77777777" w:rsidR="00A86C25" w:rsidRPr="00E84B4C" w:rsidRDefault="00A86C25" w:rsidP="00A96D23">
            <w:pPr>
              <w:rPr>
                <w:sz w:val="26"/>
                <w:szCs w:val="26"/>
              </w:rPr>
            </w:pPr>
            <w:r w:rsidRPr="00E84B4C">
              <w:rPr>
                <w:sz w:val="26"/>
                <w:szCs w:val="26"/>
              </w:rPr>
              <w:t>– Mối liên hệ liên ngành giữa Lịch sử mĩ thuật và Khảo cổ học.</w:t>
            </w:r>
          </w:p>
          <w:p w14:paraId="0351E6F1" w14:textId="77777777" w:rsidR="00A86C25" w:rsidRPr="00E84B4C" w:rsidRDefault="00A86C25" w:rsidP="00A96D23">
            <w:pPr>
              <w:rPr>
                <w:sz w:val="26"/>
                <w:szCs w:val="26"/>
              </w:rPr>
            </w:pPr>
            <w:r w:rsidRPr="00E84B4C">
              <w:rPr>
                <w:sz w:val="26"/>
                <w:szCs w:val="26"/>
              </w:rPr>
              <w:t xml:space="preserve">– Một số cách tiếp cận trong tìm hiểu lịch sử mĩ thuật. </w:t>
            </w:r>
          </w:p>
          <w:p w14:paraId="78154FAA" w14:textId="77777777" w:rsidR="00A86C25" w:rsidRPr="00E84B4C" w:rsidRDefault="00A86C25" w:rsidP="00A96D23">
            <w:pPr>
              <w:rPr>
                <w:sz w:val="26"/>
                <w:szCs w:val="26"/>
              </w:rPr>
            </w:pPr>
            <w:r w:rsidRPr="00E84B4C">
              <w:rPr>
                <w:sz w:val="26"/>
                <w:szCs w:val="26"/>
              </w:rPr>
              <w:t>_ Các bước tìm hiểu lịch sử mĩ thuật.</w:t>
            </w:r>
          </w:p>
          <w:p w14:paraId="649E1BBA" w14:textId="77777777" w:rsidR="00A86C25" w:rsidRPr="00E84B4C" w:rsidRDefault="00A86C25" w:rsidP="00A96D23">
            <w:pPr>
              <w:rPr>
                <w:sz w:val="26"/>
                <w:szCs w:val="26"/>
              </w:rPr>
            </w:pPr>
            <w:r w:rsidRPr="00E84B4C">
              <w:rPr>
                <w:sz w:val="26"/>
                <w:szCs w:val="26"/>
              </w:rPr>
              <w:t xml:space="preserve">Hoạt động Thảo luận và vận dụng </w:t>
            </w:r>
          </w:p>
          <w:p w14:paraId="209A9FCA" w14:textId="77777777" w:rsidR="00A86C25" w:rsidRPr="00E84B4C" w:rsidRDefault="00A86C25" w:rsidP="00A96D23">
            <w:pPr>
              <w:rPr>
                <w:sz w:val="26"/>
                <w:szCs w:val="26"/>
              </w:rPr>
            </w:pPr>
            <w:r w:rsidRPr="00E84B4C">
              <w:rPr>
                <w:sz w:val="26"/>
                <w:szCs w:val="26"/>
              </w:rPr>
              <w:t>Tiết 3,4 : Khái quát về lịch sử mĩ thuật thế giới</w:t>
            </w:r>
          </w:p>
          <w:p w14:paraId="66F0CD77" w14:textId="77777777" w:rsidR="00A86C25" w:rsidRPr="00E84B4C" w:rsidRDefault="00A86C25" w:rsidP="00A96D23">
            <w:pPr>
              <w:rPr>
                <w:sz w:val="26"/>
                <w:szCs w:val="26"/>
              </w:rPr>
            </w:pPr>
            <w:r w:rsidRPr="00E84B4C">
              <w:rPr>
                <w:sz w:val="26"/>
                <w:szCs w:val="26"/>
              </w:rPr>
              <w:t>* Thảo luận</w:t>
            </w:r>
          </w:p>
          <w:p w14:paraId="3F073A34" w14:textId="77777777" w:rsidR="00A86C25" w:rsidRPr="00E84B4C" w:rsidRDefault="00A86C25" w:rsidP="00A96D23">
            <w:pPr>
              <w:rPr>
                <w:sz w:val="26"/>
                <w:szCs w:val="26"/>
              </w:rPr>
            </w:pPr>
            <w:r w:rsidRPr="00E84B4C">
              <w:rPr>
                <w:sz w:val="26"/>
                <w:szCs w:val="26"/>
              </w:rPr>
              <w:t>Củng cố, luyện tập kiến thức, kĩ năng bằng cách trình bày về cách tiếp cận tìm hiểu lịch sử mĩ thuật mà HS yêu thích qua hệ thống câu hỏi gợi ý.</w:t>
            </w:r>
          </w:p>
          <w:p w14:paraId="1350ACEB" w14:textId="77777777" w:rsidR="00A86C25" w:rsidRPr="00E84B4C" w:rsidRDefault="00A86C25" w:rsidP="00A96D23">
            <w:pPr>
              <w:rPr>
                <w:sz w:val="26"/>
                <w:szCs w:val="26"/>
              </w:rPr>
            </w:pPr>
            <w:r w:rsidRPr="00E84B4C">
              <w:rPr>
                <w:sz w:val="26"/>
                <w:szCs w:val="26"/>
              </w:rPr>
              <w:t>* Vận dụng</w:t>
            </w:r>
          </w:p>
          <w:p w14:paraId="1906668D" w14:textId="77777777" w:rsidR="00A86C25" w:rsidRPr="00E84B4C" w:rsidRDefault="00A86C25" w:rsidP="00A96D23">
            <w:pPr>
              <w:rPr>
                <w:sz w:val="26"/>
                <w:szCs w:val="26"/>
              </w:rPr>
            </w:pPr>
            <w:r w:rsidRPr="00E84B4C">
              <w:rPr>
                <w:sz w:val="26"/>
                <w:szCs w:val="26"/>
              </w:rPr>
              <w:t>– Thiết lập danh mục tài liệu về lịch sử mĩ thuật</w:t>
            </w:r>
          </w:p>
          <w:p w14:paraId="2598E506" w14:textId="77777777" w:rsidR="00A86C25" w:rsidRPr="00E84B4C" w:rsidRDefault="00A86C25" w:rsidP="00A96D23">
            <w:pPr>
              <w:rPr>
                <w:sz w:val="26"/>
                <w:szCs w:val="26"/>
              </w:rPr>
            </w:pPr>
            <w:r w:rsidRPr="00E84B4C">
              <w:rPr>
                <w:sz w:val="26"/>
                <w:szCs w:val="26"/>
              </w:rPr>
              <w:t>- Tìm hiểu về một trường đại học có mã ngành Lí luận và Lịch sử mĩ thuật ở Việt Nam.</w:t>
            </w:r>
          </w:p>
          <w:p w14:paraId="7596DAB0" w14:textId="77777777" w:rsidR="00A86C25" w:rsidRPr="00E84B4C" w:rsidRDefault="00A86C25" w:rsidP="00A96D23">
            <w:pPr>
              <w:rPr>
                <w:sz w:val="26"/>
                <w:szCs w:val="26"/>
              </w:rPr>
            </w:pPr>
            <w:r w:rsidRPr="00E84B4C">
              <w:rPr>
                <w:sz w:val="26"/>
                <w:szCs w:val="26"/>
              </w:rPr>
              <w:t>_ Kể tên nhà nghiên cứu mĩ thuật ở Việt Nam mà em biết.</w:t>
            </w:r>
          </w:p>
        </w:tc>
      </w:tr>
      <w:tr w:rsidR="00A86C25" w14:paraId="5D52869F" w14:textId="77777777" w:rsidTr="00E84B4C">
        <w:tc>
          <w:tcPr>
            <w:tcW w:w="1730" w:type="dxa"/>
            <w:vMerge/>
            <w:vAlign w:val="center"/>
          </w:tcPr>
          <w:p w14:paraId="270C3762" w14:textId="77777777" w:rsidR="00A86C25" w:rsidRPr="00E84B4C" w:rsidRDefault="00A86C25" w:rsidP="00A96D23">
            <w:pPr>
              <w:jc w:val="center"/>
              <w:rPr>
                <w:sz w:val="26"/>
                <w:szCs w:val="26"/>
              </w:rPr>
            </w:pPr>
          </w:p>
        </w:tc>
        <w:tc>
          <w:tcPr>
            <w:tcW w:w="2693" w:type="dxa"/>
            <w:vAlign w:val="center"/>
          </w:tcPr>
          <w:p w14:paraId="1AB57C47" w14:textId="77777777" w:rsidR="00A86C25" w:rsidRPr="00E84B4C" w:rsidRDefault="00A86C25" w:rsidP="00E84B4C">
            <w:pPr>
              <w:jc w:val="center"/>
              <w:rPr>
                <w:b/>
                <w:bCs/>
                <w:sz w:val="26"/>
                <w:szCs w:val="26"/>
              </w:rPr>
            </w:pPr>
            <w:r w:rsidRPr="00E84B4C">
              <w:rPr>
                <w:b/>
                <w:bCs/>
                <w:sz w:val="26"/>
                <w:szCs w:val="26"/>
              </w:rPr>
              <w:t>Bài 2: Khái quát về lịch sử mĩ thuật thế giới</w:t>
            </w:r>
          </w:p>
        </w:tc>
        <w:tc>
          <w:tcPr>
            <w:tcW w:w="1134" w:type="dxa"/>
            <w:vAlign w:val="center"/>
          </w:tcPr>
          <w:p w14:paraId="3F6D62D2" w14:textId="77777777" w:rsidR="00A86C25" w:rsidRPr="00E84B4C" w:rsidRDefault="00A86C25" w:rsidP="00E84B4C">
            <w:pPr>
              <w:jc w:val="center"/>
              <w:rPr>
                <w:sz w:val="26"/>
                <w:szCs w:val="26"/>
              </w:rPr>
            </w:pPr>
            <w:r w:rsidRPr="00E84B4C">
              <w:rPr>
                <w:sz w:val="26"/>
                <w:szCs w:val="26"/>
              </w:rPr>
              <w:t>8</w:t>
            </w:r>
          </w:p>
        </w:tc>
        <w:tc>
          <w:tcPr>
            <w:tcW w:w="8789" w:type="dxa"/>
          </w:tcPr>
          <w:p w14:paraId="6274E083" w14:textId="77777777" w:rsidR="00A86C25" w:rsidRPr="00E84B4C" w:rsidRDefault="00A86C25" w:rsidP="00A96D23">
            <w:pPr>
              <w:rPr>
                <w:sz w:val="26"/>
                <w:szCs w:val="26"/>
              </w:rPr>
            </w:pPr>
            <w:r w:rsidRPr="00E84B4C">
              <w:rPr>
                <w:sz w:val="26"/>
                <w:szCs w:val="26"/>
              </w:rPr>
              <w:t>Hoạt động Khám phá</w:t>
            </w:r>
          </w:p>
          <w:p w14:paraId="38D5F3B5" w14:textId="77777777" w:rsidR="00A86C25" w:rsidRPr="00E84B4C" w:rsidRDefault="00A86C25" w:rsidP="00A96D23">
            <w:pPr>
              <w:rPr>
                <w:sz w:val="26"/>
                <w:szCs w:val="26"/>
              </w:rPr>
            </w:pPr>
            <w:r w:rsidRPr="00E84B4C">
              <w:rPr>
                <w:sz w:val="26"/>
                <w:szCs w:val="26"/>
              </w:rPr>
              <w:t>Tiết 1: Định hướng về tìm hiểu lịch sử mĩ thuật thông qua những di sản mĩ thuật như: công trình kiến trúc, hiện vật, tác giả, tác phẩm,...</w:t>
            </w:r>
          </w:p>
          <w:p w14:paraId="02F332BC" w14:textId="77777777" w:rsidR="00A86C25" w:rsidRPr="00E84B4C" w:rsidRDefault="00A86C25" w:rsidP="00A96D23">
            <w:pPr>
              <w:rPr>
                <w:sz w:val="26"/>
                <w:szCs w:val="26"/>
              </w:rPr>
            </w:pPr>
            <w:r w:rsidRPr="00E84B4C">
              <w:rPr>
                <w:sz w:val="26"/>
                <w:szCs w:val="26"/>
              </w:rPr>
              <w:lastRenderedPageBreak/>
              <w:t>Hoạt động Nhận biết</w:t>
            </w:r>
          </w:p>
          <w:p w14:paraId="46EE10D1" w14:textId="77777777" w:rsidR="00A86C25" w:rsidRPr="00E84B4C" w:rsidRDefault="00A86C25" w:rsidP="00A96D23">
            <w:pPr>
              <w:rPr>
                <w:sz w:val="26"/>
                <w:szCs w:val="26"/>
              </w:rPr>
            </w:pPr>
            <w:r w:rsidRPr="00E84B4C">
              <w:rPr>
                <w:sz w:val="26"/>
                <w:szCs w:val="26"/>
              </w:rPr>
              <w:t xml:space="preserve">Tiết 2: Mĩ thuật thế giới thời kì Tiền sử. </w:t>
            </w:r>
          </w:p>
          <w:p w14:paraId="3607F673" w14:textId="77777777" w:rsidR="00A86C25" w:rsidRPr="00E84B4C" w:rsidRDefault="00A86C25" w:rsidP="00A96D23">
            <w:pPr>
              <w:rPr>
                <w:sz w:val="26"/>
                <w:szCs w:val="26"/>
              </w:rPr>
            </w:pPr>
            <w:r w:rsidRPr="00E84B4C">
              <w:rPr>
                <w:sz w:val="26"/>
                <w:szCs w:val="26"/>
              </w:rPr>
              <w:t xml:space="preserve">Tiết 3: Mĩ thuật thế giới thời kì Cổ đại (khu vực Lưỡng Hà, Trung Hoa, lưu vực sông Nin, Hy Lạp). </w:t>
            </w:r>
          </w:p>
          <w:p w14:paraId="6A86600F" w14:textId="77777777" w:rsidR="00A86C25" w:rsidRPr="00E84B4C" w:rsidRDefault="00A86C25" w:rsidP="00A96D23">
            <w:pPr>
              <w:rPr>
                <w:sz w:val="26"/>
                <w:szCs w:val="26"/>
              </w:rPr>
            </w:pPr>
            <w:r w:rsidRPr="00E84B4C">
              <w:rPr>
                <w:sz w:val="26"/>
                <w:szCs w:val="26"/>
              </w:rPr>
              <w:t>Tiết 4: Mĩ thuật thế giới khu vực Trung Mỹ, khu vực Đông Nam Á.</w:t>
            </w:r>
          </w:p>
          <w:p w14:paraId="402007D3" w14:textId="77777777" w:rsidR="00A86C25" w:rsidRPr="00E84B4C" w:rsidRDefault="00A86C25" w:rsidP="00A96D23">
            <w:pPr>
              <w:rPr>
                <w:sz w:val="26"/>
                <w:szCs w:val="26"/>
              </w:rPr>
            </w:pPr>
            <w:r w:rsidRPr="00E84B4C">
              <w:rPr>
                <w:sz w:val="26"/>
                <w:szCs w:val="26"/>
              </w:rPr>
              <w:t xml:space="preserve">Tiết 5: </w:t>
            </w:r>
          </w:p>
          <w:p w14:paraId="27D90478" w14:textId="77777777" w:rsidR="00A86C25" w:rsidRPr="00E84B4C" w:rsidRDefault="00A86C25" w:rsidP="00A96D23">
            <w:pPr>
              <w:rPr>
                <w:sz w:val="26"/>
                <w:szCs w:val="26"/>
              </w:rPr>
            </w:pPr>
            <w:r w:rsidRPr="00E84B4C">
              <w:rPr>
                <w:sz w:val="26"/>
                <w:szCs w:val="26"/>
              </w:rPr>
              <w:t>_ Mĩ thuật thế giới thời kì Trung đại.</w:t>
            </w:r>
          </w:p>
          <w:p w14:paraId="4B8D28C3" w14:textId="77777777" w:rsidR="00A86C25" w:rsidRPr="00E84B4C" w:rsidRDefault="00A86C25" w:rsidP="00A96D23">
            <w:pPr>
              <w:rPr>
                <w:sz w:val="26"/>
                <w:szCs w:val="26"/>
              </w:rPr>
            </w:pPr>
            <w:r w:rsidRPr="00E84B4C">
              <w:rPr>
                <w:sz w:val="26"/>
                <w:szCs w:val="26"/>
              </w:rPr>
              <w:t>Mĩ thuật thế giới thời kì Cận đại.</w:t>
            </w:r>
          </w:p>
          <w:p w14:paraId="0161B163" w14:textId="77777777" w:rsidR="00A86C25" w:rsidRPr="00E84B4C" w:rsidRDefault="00A86C25" w:rsidP="00A96D23">
            <w:pPr>
              <w:rPr>
                <w:sz w:val="26"/>
                <w:szCs w:val="26"/>
              </w:rPr>
            </w:pPr>
            <w:r w:rsidRPr="00E84B4C">
              <w:rPr>
                <w:sz w:val="26"/>
                <w:szCs w:val="26"/>
              </w:rPr>
              <w:t>Tiết 6:</w:t>
            </w:r>
          </w:p>
          <w:p w14:paraId="1BDECFB3" w14:textId="77777777" w:rsidR="00A86C25" w:rsidRPr="00E84B4C" w:rsidRDefault="00A86C25" w:rsidP="00A96D23">
            <w:pPr>
              <w:rPr>
                <w:sz w:val="26"/>
                <w:szCs w:val="26"/>
              </w:rPr>
            </w:pPr>
            <w:r w:rsidRPr="00E84B4C">
              <w:rPr>
                <w:sz w:val="26"/>
                <w:szCs w:val="26"/>
              </w:rPr>
              <w:t>– Mĩ thuật thế giới thời kì Hiện đại.</w:t>
            </w:r>
          </w:p>
          <w:p w14:paraId="4DD2CA5D" w14:textId="77777777" w:rsidR="00A86C25" w:rsidRPr="00E84B4C" w:rsidRDefault="00A86C25" w:rsidP="00A96D23">
            <w:pPr>
              <w:rPr>
                <w:sz w:val="26"/>
                <w:szCs w:val="26"/>
              </w:rPr>
            </w:pPr>
            <w:r w:rsidRPr="00E84B4C">
              <w:rPr>
                <w:sz w:val="26"/>
                <w:szCs w:val="26"/>
              </w:rPr>
              <w:t>–Mĩ thuật thế giới thời kì Hậu hiện đại.</w:t>
            </w:r>
          </w:p>
          <w:p w14:paraId="2AAA29F1" w14:textId="77777777" w:rsidR="00A86C25" w:rsidRPr="00E84B4C" w:rsidRDefault="00A86C25" w:rsidP="00A96D23">
            <w:pPr>
              <w:rPr>
                <w:sz w:val="26"/>
                <w:szCs w:val="26"/>
              </w:rPr>
            </w:pPr>
            <w:r w:rsidRPr="00E84B4C">
              <w:rPr>
                <w:sz w:val="26"/>
                <w:szCs w:val="26"/>
              </w:rPr>
              <w:t>Hoạt động Thảo luận</w:t>
            </w:r>
          </w:p>
          <w:p w14:paraId="5D17BDBE" w14:textId="77777777" w:rsidR="00A86C25" w:rsidRPr="00E84B4C" w:rsidRDefault="00A86C25" w:rsidP="00A96D23">
            <w:pPr>
              <w:rPr>
                <w:sz w:val="26"/>
                <w:szCs w:val="26"/>
              </w:rPr>
            </w:pPr>
            <w:r w:rsidRPr="00E84B4C">
              <w:rPr>
                <w:sz w:val="26"/>
                <w:szCs w:val="26"/>
              </w:rPr>
              <w:t>Tiết 7: Củng cố kiến thức, kĩ năng và thực hiện các nội dung theo gợi ý.</w:t>
            </w:r>
          </w:p>
          <w:p w14:paraId="72D70EE4" w14:textId="77777777" w:rsidR="00A86C25" w:rsidRPr="00E84B4C" w:rsidRDefault="00A86C25" w:rsidP="00A96D23">
            <w:pPr>
              <w:rPr>
                <w:sz w:val="26"/>
                <w:szCs w:val="26"/>
              </w:rPr>
            </w:pPr>
            <w:r w:rsidRPr="00E84B4C">
              <w:rPr>
                <w:sz w:val="26"/>
                <w:szCs w:val="26"/>
              </w:rPr>
              <w:t>Hoạt động Vận dụng</w:t>
            </w:r>
          </w:p>
          <w:p w14:paraId="3F633E1C" w14:textId="77777777" w:rsidR="00A86C25" w:rsidRPr="00E84B4C" w:rsidRDefault="00A86C25" w:rsidP="00A96D23">
            <w:pPr>
              <w:rPr>
                <w:sz w:val="26"/>
                <w:szCs w:val="26"/>
              </w:rPr>
            </w:pPr>
            <w:r w:rsidRPr="00E84B4C">
              <w:rPr>
                <w:sz w:val="26"/>
                <w:szCs w:val="26"/>
              </w:rPr>
              <w:t>Tiết 8: Giới thiệu một số di sản, tác phẩm mĩ thuật thế giới tiêu biểu theo hình thức gợi ý.</w:t>
            </w:r>
          </w:p>
        </w:tc>
      </w:tr>
      <w:tr w:rsidR="00A86C25" w14:paraId="4F55DF11" w14:textId="77777777" w:rsidTr="00332013">
        <w:tc>
          <w:tcPr>
            <w:tcW w:w="1730" w:type="dxa"/>
            <w:vMerge/>
            <w:vAlign w:val="center"/>
          </w:tcPr>
          <w:p w14:paraId="4203626B" w14:textId="77777777" w:rsidR="00A86C25" w:rsidRPr="00E84B4C" w:rsidRDefault="00A86C25" w:rsidP="00A96D23">
            <w:pPr>
              <w:jc w:val="center"/>
              <w:rPr>
                <w:sz w:val="26"/>
                <w:szCs w:val="26"/>
              </w:rPr>
            </w:pPr>
          </w:p>
        </w:tc>
        <w:tc>
          <w:tcPr>
            <w:tcW w:w="2693" w:type="dxa"/>
            <w:vAlign w:val="center"/>
          </w:tcPr>
          <w:p w14:paraId="16E388DA" w14:textId="77777777" w:rsidR="00A86C25" w:rsidRPr="00E84B4C" w:rsidRDefault="00A86C25" w:rsidP="00A96D23">
            <w:pPr>
              <w:rPr>
                <w:b/>
                <w:bCs/>
                <w:sz w:val="26"/>
                <w:szCs w:val="26"/>
              </w:rPr>
            </w:pPr>
            <w:r w:rsidRPr="00E84B4C">
              <w:rPr>
                <w:b/>
                <w:bCs/>
                <w:sz w:val="26"/>
                <w:szCs w:val="26"/>
              </w:rPr>
              <w:t>Bài 3: Một số nét tiêu biểu của mĩ  thuật Việt Nam</w:t>
            </w:r>
          </w:p>
        </w:tc>
        <w:tc>
          <w:tcPr>
            <w:tcW w:w="1134" w:type="dxa"/>
            <w:vAlign w:val="center"/>
          </w:tcPr>
          <w:p w14:paraId="3205CED7" w14:textId="77777777" w:rsidR="00A86C25" w:rsidRPr="00E84B4C" w:rsidRDefault="00A86C25" w:rsidP="00332013">
            <w:pPr>
              <w:jc w:val="center"/>
              <w:rPr>
                <w:sz w:val="26"/>
                <w:szCs w:val="26"/>
              </w:rPr>
            </w:pPr>
            <w:r w:rsidRPr="00E84B4C">
              <w:rPr>
                <w:sz w:val="26"/>
                <w:szCs w:val="26"/>
              </w:rPr>
              <w:t>6</w:t>
            </w:r>
          </w:p>
        </w:tc>
        <w:tc>
          <w:tcPr>
            <w:tcW w:w="8789" w:type="dxa"/>
          </w:tcPr>
          <w:p w14:paraId="23DCD810" w14:textId="77777777" w:rsidR="00A86C25" w:rsidRPr="00E84B4C" w:rsidRDefault="00A86C25" w:rsidP="00A96D23">
            <w:pPr>
              <w:rPr>
                <w:sz w:val="26"/>
                <w:szCs w:val="26"/>
              </w:rPr>
            </w:pPr>
            <w:r w:rsidRPr="00E84B4C">
              <w:rPr>
                <w:sz w:val="26"/>
                <w:szCs w:val="26"/>
              </w:rPr>
              <w:t>Hoạt động Khám phá</w:t>
            </w:r>
          </w:p>
          <w:p w14:paraId="6A599C00" w14:textId="77777777" w:rsidR="00A86C25" w:rsidRPr="00E84B4C" w:rsidRDefault="00A86C25" w:rsidP="00A96D23">
            <w:pPr>
              <w:rPr>
                <w:sz w:val="26"/>
                <w:szCs w:val="26"/>
              </w:rPr>
            </w:pPr>
            <w:r w:rsidRPr="00E84B4C">
              <w:rPr>
                <w:sz w:val="26"/>
                <w:szCs w:val="26"/>
              </w:rPr>
              <w:t xml:space="preserve">Tiết 1: Định hướng về tìm hiểu một số nét tiêu biểu của mĩ thuật Việt Nam thông qua sơ đồ và các bước gợi ý. </w:t>
            </w:r>
          </w:p>
          <w:p w14:paraId="0AC2A311" w14:textId="77777777" w:rsidR="00A86C25" w:rsidRPr="00E84B4C" w:rsidRDefault="00A86C25" w:rsidP="00A96D23">
            <w:pPr>
              <w:rPr>
                <w:sz w:val="26"/>
                <w:szCs w:val="26"/>
              </w:rPr>
            </w:pPr>
            <w:r w:rsidRPr="00E84B4C">
              <w:rPr>
                <w:sz w:val="26"/>
                <w:szCs w:val="26"/>
              </w:rPr>
              <w:t>Hoạt động Nhận biết</w:t>
            </w:r>
          </w:p>
          <w:p w14:paraId="67F66857" w14:textId="77777777" w:rsidR="00A86C25" w:rsidRPr="00E84B4C" w:rsidRDefault="00A86C25" w:rsidP="00A96D23">
            <w:pPr>
              <w:rPr>
                <w:sz w:val="26"/>
                <w:szCs w:val="26"/>
              </w:rPr>
            </w:pPr>
            <w:r w:rsidRPr="00E84B4C">
              <w:rPr>
                <w:sz w:val="26"/>
                <w:szCs w:val="26"/>
              </w:rPr>
              <w:t xml:space="preserve">Tiết 2: Tìm hiểu một số nét tiêu biểu của mĩ thuật Việt Nam qua các thời kì: </w:t>
            </w:r>
          </w:p>
          <w:p w14:paraId="730DAF0A" w14:textId="77777777" w:rsidR="00A86C25" w:rsidRPr="00E84B4C" w:rsidRDefault="00A86C25" w:rsidP="00A96D23">
            <w:pPr>
              <w:rPr>
                <w:sz w:val="26"/>
                <w:szCs w:val="26"/>
              </w:rPr>
            </w:pPr>
            <w:r w:rsidRPr="00E84B4C">
              <w:rPr>
                <w:sz w:val="26"/>
                <w:szCs w:val="26"/>
              </w:rPr>
              <w:t>– Thời kì Tiền sử và sơ sử</w:t>
            </w:r>
          </w:p>
          <w:p w14:paraId="6F00FFE0" w14:textId="77777777" w:rsidR="00A86C25" w:rsidRPr="00E84B4C" w:rsidRDefault="00A86C25" w:rsidP="00A96D23">
            <w:pPr>
              <w:rPr>
                <w:sz w:val="26"/>
                <w:szCs w:val="26"/>
              </w:rPr>
            </w:pPr>
            <w:r w:rsidRPr="00E84B4C">
              <w:rPr>
                <w:sz w:val="26"/>
                <w:szCs w:val="26"/>
              </w:rPr>
              <w:t>– Thời kì Trung đại (Lý, Trần, Lê sơ)</w:t>
            </w:r>
          </w:p>
          <w:p w14:paraId="14652E49" w14:textId="77777777" w:rsidR="00A86C25" w:rsidRPr="00E84B4C" w:rsidRDefault="00A86C25" w:rsidP="00A96D23">
            <w:pPr>
              <w:rPr>
                <w:sz w:val="26"/>
                <w:szCs w:val="26"/>
              </w:rPr>
            </w:pPr>
            <w:r w:rsidRPr="00E84B4C">
              <w:rPr>
                <w:sz w:val="26"/>
                <w:szCs w:val="26"/>
              </w:rPr>
              <w:t xml:space="preserve">Tiết 3: Tìm hiểu một số nét tiêu biểu của mĩ thuật Việt Nam qua các thời kì: </w:t>
            </w:r>
          </w:p>
          <w:p w14:paraId="08AD6E61" w14:textId="77777777" w:rsidR="00A86C25" w:rsidRPr="00E84B4C" w:rsidRDefault="00A86C25" w:rsidP="00A96D23">
            <w:pPr>
              <w:rPr>
                <w:sz w:val="26"/>
                <w:szCs w:val="26"/>
              </w:rPr>
            </w:pPr>
            <w:r w:rsidRPr="00E84B4C">
              <w:rPr>
                <w:sz w:val="26"/>
                <w:szCs w:val="26"/>
              </w:rPr>
              <w:t>– Thời Mạc</w:t>
            </w:r>
          </w:p>
          <w:p w14:paraId="00703A23" w14:textId="77777777" w:rsidR="00A86C25" w:rsidRPr="00E84B4C" w:rsidRDefault="00A86C25" w:rsidP="00A96D23">
            <w:pPr>
              <w:rPr>
                <w:sz w:val="26"/>
                <w:szCs w:val="26"/>
              </w:rPr>
            </w:pPr>
            <w:r w:rsidRPr="00E84B4C">
              <w:rPr>
                <w:sz w:val="26"/>
                <w:szCs w:val="26"/>
              </w:rPr>
              <w:t>– Thời Lê Trung Hưng</w:t>
            </w:r>
          </w:p>
          <w:p w14:paraId="6C72FB59" w14:textId="77777777" w:rsidR="00A86C25" w:rsidRPr="00E84B4C" w:rsidRDefault="00A86C25" w:rsidP="00A96D23">
            <w:pPr>
              <w:rPr>
                <w:sz w:val="26"/>
                <w:szCs w:val="26"/>
              </w:rPr>
            </w:pPr>
            <w:r w:rsidRPr="00E84B4C">
              <w:rPr>
                <w:sz w:val="26"/>
                <w:szCs w:val="26"/>
              </w:rPr>
              <w:t>– Thời Tây Sơn</w:t>
            </w:r>
          </w:p>
          <w:p w14:paraId="12216CBD" w14:textId="77777777" w:rsidR="00A86C25" w:rsidRPr="00E84B4C" w:rsidRDefault="00A86C25" w:rsidP="00A96D23">
            <w:pPr>
              <w:rPr>
                <w:sz w:val="26"/>
                <w:szCs w:val="26"/>
              </w:rPr>
            </w:pPr>
            <w:r w:rsidRPr="00E84B4C">
              <w:rPr>
                <w:sz w:val="26"/>
                <w:szCs w:val="26"/>
              </w:rPr>
              <w:t>– Thời Nguyễn</w:t>
            </w:r>
          </w:p>
          <w:p w14:paraId="275540CA" w14:textId="77777777" w:rsidR="00A86C25" w:rsidRPr="00E84B4C" w:rsidRDefault="00A86C25" w:rsidP="00A96D23">
            <w:pPr>
              <w:rPr>
                <w:sz w:val="26"/>
                <w:szCs w:val="26"/>
              </w:rPr>
            </w:pPr>
            <w:r w:rsidRPr="00E84B4C">
              <w:rPr>
                <w:sz w:val="26"/>
                <w:szCs w:val="26"/>
              </w:rPr>
              <w:t xml:space="preserve">Tiết 4: Tìm hiểu một số nét tiêu biểu của mĩ thuật Việt Nam qua các thời kì: </w:t>
            </w:r>
          </w:p>
          <w:p w14:paraId="0CA34CB8" w14:textId="77777777" w:rsidR="00A86C25" w:rsidRPr="00E84B4C" w:rsidRDefault="00A86C25" w:rsidP="00A96D23">
            <w:pPr>
              <w:rPr>
                <w:sz w:val="26"/>
                <w:szCs w:val="26"/>
              </w:rPr>
            </w:pPr>
            <w:r w:rsidRPr="00E84B4C">
              <w:rPr>
                <w:sz w:val="26"/>
                <w:szCs w:val="26"/>
              </w:rPr>
              <w:t>– Thời kì cận đại</w:t>
            </w:r>
          </w:p>
          <w:p w14:paraId="6FC2DF52" w14:textId="77777777" w:rsidR="00A86C25" w:rsidRPr="00E84B4C" w:rsidRDefault="00A86C25" w:rsidP="00A96D23">
            <w:pPr>
              <w:rPr>
                <w:sz w:val="26"/>
                <w:szCs w:val="26"/>
              </w:rPr>
            </w:pPr>
            <w:r w:rsidRPr="00E84B4C">
              <w:rPr>
                <w:sz w:val="26"/>
                <w:szCs w:val="26"/>
              </w:rPr>
              <w:t>– Thời kì hiện đại</w:t>
            </w:r>
          </w:p>
          <w:p w14:paraId="21FE3AA3" w14:textId="77777777" w:rsidR="00A86C25" w:rsidRPr="00E84B4C" w:rsidRDefault="00A86C25" w:rsidP="00A96D23">
            <w:pPr>
              <w:rPr>
                <w:sz w:val="26"/>
                <w:szCs w:val="26"/>
              </w:rPr>
            </w:pPr>
            <w:r w:rsidRPr="00E84B4C">
              <w:rPr>
                <w:sz w:val="26"/>
                <w:szCs w:val="26"/>
              </w:rPr>
              <w:t>Hoạt động Thảo luận</w:t>
            </w:r>
          </w:p>
          <w:p w14:paraId="311C3DC8" w14:textId="77777777" w:rsidR="00A86C25" w:rsidRPr="00E84B4C" w:rsidRDefault="00A86C25" w:rsidP="00A96D23">
            <w:pPr>
              <w:rPr>
                <w:sz w:val="26"/>
                <w:szCs w:val="26"/>
              </w:rPr>
            </w:pPr>
            <w:r w:rsidRPr="00E84B4C">
              <w:rPr>
                <w:sz w:val="26"/>
                <w:szCs w:val="26"/>
              </w:rPr>
              <w:lastRenderedPageBreak/>
              <w:t xml:space="preserve">Tiết 5: Củng cố kiến thức, kĩ năng về tìm hiểu và lập danh mục tư liệu về lịch sử mĩ thuật, đề xuất phương án trải nghiệm mĩ thuật tại làng nghề và quảng bá di sản mĩ thuật. </w:t>
            </w:r>
          </w:p>
          <w:p w14:paraId="237AEED6" w14:textId="77777777" w:rsidR="00A86C25" w:rsidRPr="00E84B4C" w:rsidRDefault="00A86C25" w:rsidP="00A96D23">
            <w:pPr>
              <w:rPr>
                <w:sz w:val="26"/>
                <w:szCs w:val="26"/>
              </w:rPr>
            </w:pPr>
            <w:r w:rsidRPr="00E84B4C">
              <w:rPr>
                <w:sz w:val="26"/>
                <w:szCs w:val="26"/>
              </w:rPr>
              <w:t xml:space="preserve">Hoạt động Vận dụng </w:t>
            </w:r>
          </w:p>
          <w:p w14:paraId="3E293EAA" w14:textId="77777777" w:rsidR="00A86C25" w:rsidRPr="00E84B4C" w:rsidRDefault="00A86C25" w:rsidP="00A96D23">
            <w:pPr>
              <w:rPr>
                <w:sz w:val="26"/>
                <w:szCs w:val="26"/>
              </w:rPr>
            </w:pPr>
            <w:r w:rsidRPr="00E84B4C">
              <w:rPr>
                <w:sz w:val="26"/>
                <w:szCs w:val="26"/>
              </w:rPr>
              <w:t>Tiết 6: Viết một bài luận giới thiệu về thành tựu mĩ thuật Việt Nam theo các nội dung định hướng.</w:t>
            </w:r>
          </w:p>
        </w:tc>
      </w:tr>
      <w:tr w:rsidR="00BB694E" w14:paraId="72DD2D08" w14:textId="77777777" w:rsidTr="00332013">
        <w:tc>
          <w:tcPr>
            <w:tcW w:w="1730" w:type="dxa"/>
            <w:vMerge w:val="restart"/>
            <w:vAlign w:val="center"/>
            <w:hideMark/>
          </w:tcPr>
          <w:p w14:paraId="2C5B6AD1" w14:textId="77777777" w:rsidR="00BB694E" w:rsidRPr="00E84B4C" w:rsidRDefault="00BB694E" w:rsidP="00332013">
            <w:pPr>
              <w:jc w:val="center"/>
              <w:rPr>
                <w:sz w:val="26"/>
                <w:szCs w:val="26"/>
              </w:rPr>
            </w:pPr>
            <w:r w:rsidRPr="00E84B4C">
              <w:rPr>
                <w:sz w:val="26"/>
                <w:szCs w:val="26"/>
                <w:lang w:val="vi-VN"/>
              </w:rPr>
              <w:lastRenderedPageBreak/>
              <w:t xml:space="preserve">2. </w:t>
            </w:r>
            <w:r w:rsidRPr="00E84B4C">
              <w:rPr>
                <w:sz w:val="26"/>
                <w:szCs w:val="26"/>
              </w:rPr>
              <w:t>Hội hoạ</w:t>
            </w:r>
          </w:p>
        </w:tc>
        <w:tc>
          <w:tcPr>
            <w:tcW w:w="2693" w:type="dxa"/>
            <w:vAlign w:val="center"/>
            <w:hideMark/>
          </w:tcPr>
          <w:p w14:paraId="4A1D8D05" w14:textId="77777777" w:rsidR="00BB694E" w:rsidRPr="00E84B4C" w:rsidRDefault="00BB694E" w:rsidP="00332013">
            <w:pPr>
              <w:jc w:val="center"/>
              <w:rPr>
                <w:b/>
                <w:bCs/>
                <w:sz w:val="26"/>
                <w:szCs w:val="26"/>
              </w:rPr>
            </w:pPr>
            <w:r w:rsidRPr="00E84B4C">
              <w:rPr>
                <w:b/>
                <w:bCs/>
                <w:sz w:val="26"/>
                <w:szCs w:val="26"/>
              </w:rPr>
              <w:t>Bài 1: Khái quát về nghệ thuật hội hoạ</w:t>
            </w:r>
          </w:p>
        </w:tc>
        <w:tc>
          <w:tcPr>
            <w:tcW w:w="1134" w:type="dxa"/>
            <w:vAlign w:val="center"/>
            <w:hideMark/>
          </w:tcPr>
          <w:p w14:paraId="6AB7E263" w14:textId="77777777" w:rsidR="00BB694E" w:rsidRPr="00E84B4C" w:rsidRDefault="00BB694E" w:rsidP="00332013">
            <w:pPr>
              <w:jc w:val="center"/>
              <w:rPr>
                <w:sz w:val="26"/>
                <w:szCs w:val="26"/>
              </w:rPr>
            </w:pPr>
            <w:r w:rsidRPr="00E84B4C">
              <w:rPr>
                <w:sz w:val="26"/>
                <w:szCs w:val="26"/>
              </w:rPr>
              <w:t>4</w:t>
            </w:r>
          </w:p>
        </w:tc>
        <w:tc>
          <w:tcPr>
            <w:tcW w:w="8789" w:type="dxa"/>
            <w:hideMark/>
          </w:tcPr>
          <w:p w14:paraId="2B74ED8C" w14:textId="77777777" w:rsidR="00BB694E" w:rsidRPr="00E84B4C" w:rsidRDefault="00BB694E" w:rsidP="00A96D23">
            <w:pPr>
              <w:rPr>
                <w:sz w:val="26"/>
                <w:szCs w:val="26"/>
              </w:rPr>
            </w:pPr>
            <w:r w:rsidRPr="00E84B4C">
              <w:rPr>
                <w:sz w:val="26"/>
                <w:szCs w:val="26"/>
              </w:rPr>
              <w:t>Hoạt động Khám phá</w:t>
            </w:r>
          </w:p>
          <w:p w14:paraId="3FC9D7D2" w14:textId="77777777" w:rsidR="00BB694E" w:rsidRPr="00E84B4C" w:rsidRDefault="00BB694E" w:rsidP="00A96D23">
            <w:pPr>
              <w:rPr>
                <w:sz w:val="26"/>
                <w:szCs w:val="26"/>
              </w:rPr>
            </w:pPr>
            <w:r w:rsidRPr="00E84B4C">
              <w:rPr>
                <w:sz w:val="26"/>
                <w:szCs w:val="26"/>
              </w:rPr>
              <w:t>Tiết 1: Khái niệm, thể loại chính.</w:t>
            </w:r>
          </w:p>
          <w:p w14:paraId="3D696376" w14:textId="77777777" w:rsidR="00BB694E" w:rsidRPr="00E84B4C" w:rsidRDefault="00BB694E" w:rsidP="00A96D23">
            <w:pPr>
              <w:rPr>
                <w:sz w:val="26"/>
                <w:szCs w:val="26"/>
              </w:rPr>
            </w:pPr>
            <w:r w:rsidRPr="00E84B4C">
              <w:rPr>
                <w:sz w:val="26"/>
                <w:szCs w:val="26"/>
              </w:rPr>
              <w:t>Hoạt động Nhận biết</w:t>
            </w:r>
          </w:p>
          <w:p w14:paraId="0F198D59" w14:textId="77777777" w:rsidR="00BB694E" w:rsidRPr="00E84B4C" w:rsidRDefault="00BB694E" w:rsidP="00A96D23">
            <w:pPr>
              <w:rPr>
                <w:sz w:val="26"/>
                <w:szCs w:val="26"/>
              </w:rPr>
            </w:pPr>
            <w:r w:rsidRPr="00E84B4C">
              <w:rPr>
                <w:sz w:val="26"/>
                <w:szCs w:val="26"/>
              </w:rPr>
              <w:t xml:space="preserve">Tiết 2: Đặc điểm của nghệ thuật hội hoạ, giới thiệu khái quát về </w:t>
            </w:r>
          </w:p>
          <w:p w14:paraId="62503CE3" w14:textId="77777777" w:rsidR="00BB694E" w:rsidRPr="00E84B4C" w:rsidRDefault="00BB694E" w:rsidP="00A96D23">
            <w:pPr>
              <w:rPr>
                <w:sz w:val="26"/>
                <w:szCs w:val="26"/>
              </w:rPr>
            </w:pPr>
            <w:r w:rsidRPr="00E84B4C">
              <w:rPr>
                <w:sz w:val="26"/>
                <w:szCs w:val="26"/>
              </w:rPr>
              <w:t>tranh chất liệu.</w:t>
            </w:r>
          </w:p>
          <w:p w14:paraId="3B3CBB17" w14:textId="77777777" w:rsidR="00BB694E" w:rsidRPr="00E84B4C" w:rsidRDefault="00BB694E" w:rsidP="00A96D23">
            <w:pPr>
              <w:rPr>
                <w:sz w:val="26"/>
                <w:szCs w:val="26"/>
              </w:rPr>
            </w:pPr>
            <w:r w:rsidRPr="00E84B4C">
              <w:rPr>
                <w:sz w:val="26"/>
                <w:szCs w:val="26"/>
              </w:rPr>
              <w:t>Hoạt động Thảo luận</w:t>
            </w:r>
          </w:p>
          <w:p w14:paraId="23E2270A" w14:textId="77777777" w:rsidR="00BB694E" w:rsidRPr="00E84B4C" w:rsidRDefault="00BB694E" w:rsidP="00A96D23">
            <w:pPr>
              <w:rPr>
                <w:sz w:val="26"/>
                <w:szCs w:val="26"/>
              </w:rPr>
            </w:pPr>
            <w:r w:rsidRPr="00E84B4C">
              <w:rPr>
                <w:sz w:val="26"/>
                <w:szCs w:val="26"/>
              </w:rPr>
              <w:t>Tiết 3: Củng cố kiến thức về bài học qua hệ thống câu hỏi.</w:t>
            </w:r>
          </w:p>
          <w:p w14:paraId="360081A0" w14:textId="77777777" w:rsidR="00BB694E" w:rsidRPr="00E84B4C" w:rsidRDefault="00BB694E" w:rsidP="00A96D23">
            <w:pPr>
              <w:rPr>
                <w:sz w:val="26"/>
                <w:szCs w:val="26"/>
              </w:rPr>
            </w:pPr>
            <w:r w:rsidRPr="00E84B4C">
              <w:rPr>
                <w:sz w:val="26"/>
                <w:szCs w:val="26"/>
              </w:rPr>
              <w:t xml:space="preserve">Hoạt động Vận dụng </w:t>
            </w:r>
          </w:p>
          <w:p w14:paraId="4C79AC8B" w14:textId="77777777" w:rsidR="00BB694E" w:rsidRPr="00E84B4C" w:rsidRDefault="00BB694E" w:rsidP="00A96D23">
            <w:pPr>
              <w:rPr>
                <w:sz w:val="26"/>
                <w:szCs w:val="26"/>
              </w:rPr>
            </w:pPr>
            <w:r w:rsidRPr="00E84B4C">
              <w:rPr>
                <w:sz w:val="26"/>
                <w:szCs w:val="26"/>
              </w:rPr>
              <w:t>Tiết 4: Phân tích tác phẩm để làm rõ đặc điểm của nghệ thuật hội hoạ.</w:t>
            </w:r>
          </w:p>
        </w:tc>
      </w:tr>
      <w:tr w:rsidR="00BB694E" w14:paraId="75A8704D" w14:textId="77777777" w:rsidTr="00332013">
        <w:tc>
          <w:tcPr>
            <w:tcW w:w="1730" w:type="dxa"/>
            <w:vMerge/>
            <w:vAlign w:val="center"/>
          </w:tcPr>
          <w:p w14:paraId="2A157243" w14:textId="77777777" w:rsidR="00BB694E" w:rsidRPr="00E84B4C" w:rsidRDefault="00BB694E" w:rsidP="00332013">
            <w:pPr>
              <w:jc w:val="center"/>
              <w:rPr>
                <w:sz w:val="26"/>
                <w:szCs w:val="26"/>
              </w:rPr>
            </w:pPr>
          </w:p>
        </w:tc>
        <w:tc>
          <w:tcPr>
            <w:tcW w:w="2693" w:type="dxa"/>
            <w:vAlign w:val="center"/>
            <w:hideMark/>
          </w:tcPr>
          <w:p w14:paraId="13CD2C9D" w14:textId="77777777" w:rsidR="00BB694E" w:rsidRPr="00E84B4C" w:rsidRDefault="00BB694E" w:rsidP="00332013">
            <w:pPr>
              <w:jc w:val="center"/>
              <w:rPr>
                <w:b/>
                <w:bCs/>
                <w:sz w:val="26"/>
                <w:szCs w:val="26"/>
              </w:rPr>
            </w:pPr>
            <w:r w:rsidRPr="00E84B4C">
              <w:rPr>
                <w:b/>
                <w:bCs/>
                <w:sz w:val="26"/>
                <w:szCs w:val="26"/>
              </w:rPr>
              <w:t>Bài 2: Tranh chất  liệu chì, than</w:t>
            </w:r>
          </w:p>
        </w:tc>
        <w:tc>
          <w:tcPr>
            <w:tcW w:w="1134" w:type="dxa"/>
            <w:vAlign w:val="center"/>
            <w:hideMark/>
          </w:tcPr>
          <w:p w14:paraId="41354652" w14:textId="77777777" w:rsidR="00BB694E" w:rsidRPr="00E84B4C" w:rsidRDefault="00BB694E" w:rsidP="00332013">
            <w:pPr>
              <w:jc w:val="center"/>
              <w:rPr>
                <w:sz w:val="26"/>
                <w:szCs w:val="26"/>
              </w:rPr>
            </w:pPr>
            <w:r w:rsidRPr="00E84B4C">
              <w:rPr>
                <w:sz w:val="26"/>
                <w:szCs w:val="26"/>
              </w:rPr>
              <w:t>6</w:t>
            </w:r>
          </w:p>
        </w:tc>
        <w:tc>
          <w:tcPr>
            <w:tcW w:w="8789" w:type="dxa"/>
            <w:hideMark/>
          </w:tcPr>
          <w:p w14:paraId="33D795FA" w14:textId="77777777" w:rsidR="00BB694E" w:rsidRPr="00E84B4C" w:rsidRDefault="00BB694E" w:rsidP="00A96D23">
            <w:pPr>
              <w:rPr>
                <w:sz w:val="26"/>
                <w:szCs w:val="26"/>
              </w:rPr>
            </w:pPr>
            <w:r w:rsidRPr="00E84B4C">
              <w:rPr>
                <w:sz w:val="26"/>
                <w:szCs w:val="26"/>
              </w:rPr>
              <w:t>Hoạt động Khám phá</w:t>
            </w:r>
          </w:p>
          <w:p w14:paraId="70A157A8" w14:textId="77777777" w:rsidR="00BB694E" w:rsidRPr="00E84B4C" w:rsidRDefault="00BB694E" w:rsidP="00A96D23">
            <w:pPr>
              <w:rPr>
                <w:sz w:val="26"/>
                <w:szCs w:val="26"/>
              </w:rPr>
            </w:pPr>
            <w:r w:rsidRPr="00E84B4C">
              <w:rPr>
                <w:sz w:val="26"/>
                <w:szCs w:val="26"/>
              </w:rPr>
              <w:t>Tiết 1: Đặc điểm tranh chất liệu chì, than.</w:t>
            </w:r>
          </w:p>
          <w:p w14:paraId="78ACBEF0" w14:textId="77777777" w:rsidR="00BB694E" w:rsidRPr="00E84B4C" w:rsidRDefault="00BB694E" w:rsidP="00A96D23">
            <w:pPr>
              <w:rPr>
                <w:sz w:val="26"/>
                <w:szCs w:val="26"/>
              </w:rPr>
            </w:pPr>
            <w:r w:rsidRPr="00E84B4C">
              <w:rPr>
                <w:sz w:val="26"/>
                <w:szCs w:val="26"/>
              </w:rPr>
              <w:t xml:space="preserve">Hoạt động Nhận biết </w:t>
            </w:r>
          </w:p>
          <w:p w14:paraId="16260795" w14:textId="77777777" w:rsidR="00BB694E" w:rsidRPr="00E84B4C" w:rsidRDefault="00BB694E" w:rsidP="00A96D23">
            <w:pPr>
              <w:rPr>
                <w:sz w:val="26"/>
                <w:szCs w:val="26"/>
              </w:rPr>
            </w:pPr>
            <w:r w:rsidRPr="00E84B4C">
              <w:rPr>
                <w:sz w:val="26"/>
                <w:szCs w:val="26"/>
              </w:rPr>
              <w:t>Tiết 2: Những lưu ý trong sáng tác tranh bằng chất liệu chì, than.</w:t>
            </w:r>
          </w:p>
          <w:p w14:paraId="4BFDA57C" w14:textId="77777777" w:rsidR="00BB694E" w:rsidRPr="00E84B4C" w:rsidRDefault="00BB694E" w:rsidP="00A96D23">
            <w:pPr>
              <w:rPr>
                <w:sz w:val="26"/>
                <w:szCs w:val="26"/>
              </w:rPr>
            </w:pPr>
            <w:r w:rsidRPr="00E84B4C">
              <w:rPr>
                <w:sz w:val="26"/>
                <w:szCs w:val="26"/>
              </w:rPr>
              <w:t>Tiết 3: Thể loại tranh chất liệu chì, than</w:t>
            </w:r>
          </w:p>
          <w:p w14:paraId="5CC27564" w14:textId="77777777" w:rsidR="00BB694E" w:rsidRPr="00E84B4C" w:rsidRDefault="00BB694E" w:rsidP="00A96D23">
            <w:pPr>
              <w:rPr>
                <w:sz w:val="26"/>
                <w:szCs w:val="26"/>
              </w:rPr>
            </w:pPr>
            <w:r w:rsidRPr="00E84B4C">
              <w:rPr>
                <w:sz w:val="26"/>
                <w:szCs w:val="26"/>
              </w:rPr>
              <w:t>Hoạt động Thảo luận</w:t>
            </w:r>
          </w:p>
          <w:p w14:paraId="2B1E5406" w14:textId="77777777" w:rsidR="00BB694E" w:rsidRPr="00E84B4C" w:rsidRDefault="00BB694E" w:rsidP="00A96D23">
            <w:pPr>
              <w:rPr>
                <w:sz w:val="26"/>
                <w:szCs w:val="26"/>
              </w:rPr>
            </w:pPr>
            <w:r w:rsidRPr="00E84B4C">
              <w:rPr>
                <w:sz w:val="26"/>
                <w:szCs w:val="26"/>
              </w:rPr>
              <w:t>Tiết 4: Củng cố kiến thức về bài học qua hình thức trao đổi, viết đoạn văn.</w:t>
            </w:r>
          </w:p>
          <w:p w14:paraId="458A23B9" w14:textId="77777777" w:rsidR="00BB694E" w:rsidRPr="00E84B4C" w:rsidRDefault="00BB694E" w:rsidP="00A96D23">
            <w:pPr>
              <w:rPr>
                <w:sz w:val="26"/>
                <w:szCs w:val="26"/>
              </w:rPr>
            </w:pPr>
            <w:r w:rsidRPr="00E84B4C">
              <w:rPr>
                <w:sz w:val="26"/>
                <w:szCs w:val="26"/>
              </w:rPr>
              <w:t xml:space="preserve">Hoạt động Vận dụng </w:t>
            </w:r>
          </w:p>
          <w:p w14:paraId="5F895D3A" w14:textId="77777777" w:rsidR="00BB694E" w:rsidRPr="00E84B4C" w:rsidRDefault="00BB694E" w:rsidP="00A96D23">
            <w:pPr>
              <w:rPr>
                <w:sz w:val="26"/>
                <w:szCs w:val="26"/>
              </w:rPr>
            </w:pPr>
            <w:r w:rsidRPr="00E84B4C">
              <w:rPr>
                <w:sz w:val="26"/>
                <w:szCs w:val="26"/>
              </w:rPr>
              <w:t>Tiết 5: Kĩ năng sử dụng chì hoặc than cơ bản.</w:t>
            </w:r>
          </w:p>
          <w:p w14:paraId="33CA5EED" w14:textId="77777777" w:rsidR="00BB694E" w:rsidRPr="00E84B4C" w:rsidRDefault="00BB694E" w:rsidP="00A96D23">
            <w:pPr>
              <w:rPr>
                <w:sz w:val="26"/>
                <w:szCs w:val="26"/>
              </w:rPr>
            </w:pPr>
            <w:r w:rsidRPr="00E84B4C">
              <w:rPr>
                <w:sz w:val="26"/>
                <w:szCs w:val="26"/>
              </w:rPr>
              <w:t>Tiết 6: Sử dụng chất liệu chì hoặc than ghi chép hình ảnh cảnh, vật để xây dựng bố cục, sáng tác tranh theo chất liệu yêu thích.</w:t>
            </w:r>
          </w:p>
        </w:tc>
      </w:tr>
      <w:tr w:rsidR="00BB694E" w14:paraId="64294C18" w14:textId="77777777" w:rsidTr="00332013">
        <w:tc>
          <w:tcPr>
            <w:tcW w:w="1730" w:type="dxa"/>
            <w:vMerge/>
          </w:tcPr>
          <w:p w14:paraId="59E941BE" w14:textId="77777777" w:rsidR="00BB694E" w:rsidRPr="00E84B4C" w:rsidRDefault="00BB694E" w:rsidP="00A96D23">
            <w:pPr>
              <w:jc w:val="center"/>
              <w:rPr>
                <w:sz w:val="26"/>
                <w:szCs w:val="26"/>
              </w:rPr>
            </w:pPr>
          </w:p>
        </w:tc>
        <w:tc>
          <w:tcPr>
            <w:tcW w:w="2693" w:type="dxa"/>
            <w:vAlign w:val="center"/>
            <w:hideMark/>
          </w:tcPr>
          <w:p w14:paraId="648BF4F5" w14:textId="77777777" w:rsidR="00BB694E" w:rsidRPr="00E84B4C" w:rsidRDefault="00BB694E" w:rsidP="00332013">
            <w:pPr>
              <w:jc w:val="center"/>
              <w:rPr>
                <w:b/>
                <w:bCs/>
                <w:sz w:val="26"/>
                <w:szCs w:val="26"/>
              </w:rPr>
            </w:pPr>
            <w:r w:rsidRPr="00E84B4C">
              <w:rPr>
                <w:b/>
                <w:bCs/>
                <w:sz w:val="26"/>
                <w:szCs w:val="26"/>
              </w:rPr>
              <w:t>Bài 3: Tranh tĩnh vật chất liệu chì, than</w:t>
            </w:r>
          </w:p>
        </w:tc>
        <w:tc>
          <w:tcPr>
            <w:tcW w:w="1134" w:type="dxa"/>
            <w:vAlign w:val="center"/>
            <w:hideMark/>
          </w:tcPr>
          <w:p w14:paraId="68413A29" w14:textId="22C6845D" w:rsidR="00BB694E" w:rsidRPr="00E84B4C" w:rsidRDefault="00332013" w:rsidP="00332013">
            <w:pPr>
              <w:jc w:val="center"/>
              <w:rPr>
                <w:sz w:val="26"/>
                <w:szCs w:val="26"/>
              </w:rPr>
            </w:pPr>
            <w:r w:rsidRPr="00E84B4C">
              <w:rPr>
                <w:sz w:val="26"/>
                <w:szCs w:val="26"/>
              </w:rPr>
              <w:t>7</w:t>
            </w:r>
          </w:p>
        </w:tc>
        <w:tc>
          <w:tcPr>
            <w:tcW w:w="8789" w:type="dxa"/>
            <w:hideMark/>
          </w:tcPr>
          <w:p w14:paraId="29612AF6" w14:textId="77777777" w:rsidR="00BB694E" w:rsidRPr="00E84B4C" w:rsidRDefault="00BB694E" w:rsidP="00A96D23">
            <w:pPr>
              <w:rPr>
                <w:sz w:val="26"/>
                <w:szCs w:val="26"/>
              </w:rPr>
            </w:pPr>
            <w:r w:rsidRPr="00E84B4C">
              <w:rPr>
                <w:sz w:val="26"/>
                <w:szCs w:val="26"/>
              </w:rPr>
              <w:t>Hoạt động Khám phá</w:t>
            </w:r>
          </w:p>
          <w:p w14:paraId="0FB9E0B5" w14:textId="77777777" w:rsidR="00BB694E" w:rsidRPr="00E84B4C" w:rsidRDefault="00BB694E" w:rsidP="00A96D23">
            <w:pPr>
              <w:rPr>
                <w:sz w:val="26"/>
                <w:szCs w:val="26"/>
              </w:rPr>
            </w:pPr>
            <w:r w:rsidRPr="00E84B4C">
              <w:rPr>
                <w:sz w:val="26"/>
                <w:szCs w:val="26"/>
              </w:rPr>
              <w:t>Tiết 1: Khái quát về tranh tĩnh vật chất liệu chì, than.</w:t>
            </w:r>
          </w:p>
          <w:p w14:paraId="68EE4237" w14:textId="77777777" w:rsidR="00BB694E" w:rsidRPr="00E84B4C" w:rsidRDefault="00BB694E" w:rsidP="00A96D23">
            <w:pPr>
              <w:rPr>
                <w:sz w:val="26"/>
                <w:szCs w:val="26"/>
              </w:rPr>
            </w:pPr>
            <w:r w:rsidRPr="00E84B4C">
              <w:rPr>
                <w:sz w:val="26"/>
                <w:szCs w:val="26"/>
              </w:rPr>
              <w:t>Hoạt động Nhận biết</w:t>
            </w:r>
          </w:p>
          <w:p w14:paraId="176F163E" w14:textId="77777777" w:rsidR="00BB694E" w:rsidRPr="00E84B4C" w:rsidRDefault="00BB694E" w:rsidP="00A96D23">
            <w:pPr>
              <w:rPr>
                <w:sz w:val="26"/>
                <w:szCs w:val="26"/>
              </w:rPr>
            </w:pPr>
            <w:r w:rsidRPr="00E84B4C">
              <w:rPr>
                <w:sz w:val="26"/>
                <w:szCs w:val="26"/>
              </w:rPr>
              <w:t xml:space="preserve">Tiết 2, 3: </w:t>
            </w:r>
          </w:p>
          <w:p w14:paraId="1BB50F55" w14:textId="77777777" w:rsidR="00BB694E" w:rsidRPr="00E84B4C" w:rsidRDefault="00BB694E" w:rsidP="00A96D23">
            <w:pPr>
              <w:rPr>
                <w:sz w:val="26"/>
                <w:szCs w:val="26"/>
              </w:rPr>
            </w:pPr>
            <w:r w:rsidRPr="00E84B4C">
              <w:rPr>
                <w:sz w:val="26"/>
                <w:szCs w:val="26"/>
              </w:rPr>
              <w:t>– Giới thiệu các bước để thực hiện một bức tranh tĩnh vật chất liệu chì hoặc than.</w:t>
            </w:r>
          </w:p>
          <w:p w14:paraId="0C19FC4F" w14:textId="77777777" w:rsidR="00BB694E" w:rsidRPr="00E84B4C" w:rsidRDefault="00BB694E" w:rsidP="00A96D23">
            <w:pPr>
              <w:rPr>
                <w:sz w:val="26"/>
                <w:szCs w:val="26"/>
              </w:rPr>
            </w:pPr>
            <w:r w:rsidRPr="00E84B4C">
              <w:rPr>
                <w:sz w:val="26"/>
                <w:szCs w:val="26"/>
              </w:rPr>
              <w:t>– Bày mẫu và thực hiện một bức tranh tĩnh vật bằng chất liệu chì hoặc than.</w:t>
            </w:r>
          </w:p>
          <w:p w14:paraId="5BF120AA" w14:textId="77777777" w:rsidR="00BB694E" w:rsidRPr="00E84B4C" w:rsidRDefault="00BB694E" w:rsidP="00A96D23">
            <w:pPr>
              <w:rPr>
                <w:sz w:val="26"/>
                <w:szCs w:val="26"/>
              </w:rPr>
            </w:pPr>
            <w:r w:rsidRPr="00E84B4C">
              <w:rPr>
                <w:sz w:val="26"/>
                <w:szCs w:val="26"/>
              </w:rPr>
              <w:t>Hoạt động Thảo luận</w:t>
            </w:r>
          </w:p>
          <w:p w14:paraId="4C7EFBEA" w14:textId="77777777" w:rsidR="00BB694E" w:rsidRPr="00E84B4C" w:rsidRDefault="00BB694E" w:rsidP="00A96D23">
            <w:pPr>
              <w:rPr>
                <w:sz w:val="26"/>
                <w:szCs w:val="26"/>
              </w:rPr>
            </w:pPr>
            <w:r w:rsidRPr="00E84B4C">
              <w:rPr>
                <w:sz w:val="26"/>
                <w:szCs w:val="26"/>
              </w:rPr>
              <w:lastRenderedPageBreak/>
              <w:t>Tiết 4: Củng cố kiến thức về bài học qua hình thức trao đổi theo các nội dung gợi ý trong sách.</w:t>
            </w:r>
          </w:p>
          <w:p w14:paraId="3E9317E6" w14:textId="77777777" w:rsidR="00BB694E" w:rsidRPr="00E84B4C" w:rsidRDefault="00BB694E" w:rsidP="00A96D23">
            <w:pPr>
              <w:rPr>
                <w:sz w:val="26"/>
                <w:szCs w:val="26"/>
              </w:rPr>
            </w:pPr>
            <w:r w:rsidRPr="00E84B4C">
              <w:rPr>
                <w:sz w:val="26"/>
                <w:szCs w:val="26"/>
              </w:rPr>
              <w:t xml:space="preserve">Hoạt động Vận dụng </w:t>
            </w:r>
          </w:p>
          <w:p w14:paraId="2C08AEDE" w14:textId="15E2898D" w:rsidR="00BB694E" w:rsidRPr="00E84B4C" w:rsidRDefault="00BB694E" w:rsidP="00A96D23">
            <w:pPr>
              <w:rPr>
                <w:sz w:val="26"/>
                <w:szCs w:val="26"/>
              </w:rPr>
            </w:pPr>
            <w:r w:rsidRPr="00E84B4C">
              <w:rPr>
                <w:sz w:val="26"/>
                <w:szCs w:val="26"/>
              </w:rPr>
              <w:t>Tiết 5,6,7: Sử dụng chất liệu chì hoặc than để diễn tả lại một vật yêu thích.</w:t>
            </w:r>
          </w:p>
        </w:tc>
      </w:tr>
    </w:tbl>
    <w:p w14:paraId="2EFEE05A" w14:textId="77777777" w:rsidR="00BB694E" w:rsidRDefault="00BB694E" w:rsidP="00A96D23">
      <w:pPr>
        <w:spacing w:before="0" w:after="0"/>
      </w:pPr>
    </w:p>
    <w:p w14:paraId="62D85487" w14:textId="77777777" w:rsidR="00F620A3" w:rsidRPr="000F616F" w:rsidRDefault="00F620A3" w:rsidP="00A96D23">
      <w:pPr>
        <w:spacing w:before="0" w:after="0"/>
        <w:jc w:val="both"/>
        <w:rPr>
          <w:color w:val="000000" w:themeColor="text1"/>
          <w:sz w:val="27"/>
          <w:szCs w:val="27"/>
          <w:lang w:val="nb-NO"/>
        </w:rPr>
      </w:pPr>
    </w:p>
    <w:p w14:paraId="202F9F41" w14:textId="77777777" w:rsidR="00BD1B0E" w:rsidRPr="000F616F" w:rsidRDefault="00BD1B0E" w:rsidP="00A96D23">
      <w:pPr>
        <w:spacing w:before="0" w:after="0"/>
        <w:jc w:val="center"/>
        <w:rPr>
          <w:b/>
          <w:bCs/>
          <w:color w:val="000000" w:themeColor="text1"/>
          <w:sz w:val="27"/>
          <w:szCs w:val="27"/>
        </w:rPr>
      </w:pPr>
    </w:p>
    <w:p w14:paraId="5DFD3CC7" w14:textId="77777777" w:rsidR="00BD1B0E" w:rsidRPr="000F616F" w:rsidRDefault="00BD1B0E" w:rsidP="00A96D23">
      <w:pPr>
        <w:spacing w:before="0" w:after="0"/>
        <w:jc w:val="center"/>
        <w:rPr>
          <w:b/>
          <w:bCs/>
          <w:color w:val="000000" w:themeColor="text1"/>
          <w:sz w:val="27"/>
          <w:szCs w:val="27"/>
        </w:rPr>
      </w:pPr>
    </w:p>
    <w:p w14:paraId="57119906" w14:textId="77777777" w:rsidR="0054146D" w:rsidRPr="000F616F" w:rsidRDefault="0054146D" w:rsidP="00A96D23">
      <w:pPr>
        <w:spacing w:before="0" w:after="0"/>
        <w:jc w:val="center"/>
        <w:rPr>
          <w:b/>
          <w:bCs/>
          <w:color w:val="000000" w:themeColor="text1"/>
          <w:sz w:val="27"/>
          <w:szCs w:val="27"/>
        </w:rPr>
      </w:pPr>
    </w:p>
    <w:p w14:paraId="59286940" w14:textId="77777777" w:rsidR="0054146D" w:rsidRPr="000F616F" w:rsidRDefault="0054146D" w:rsidP="00A96D23">
      <w:pPr>
        <w:spacing w:before="0" w:after="0"/>
        <w:jc w:val="center"/>
        <w:rPr>
          <w:b/>
          <w:bCs/>
          <w:color w:val="000000" w:themeColor="text1"/>
          <w:sz w:val="27"/>
          <w:szCs w:val="27"/>
        </w:rPr>
      </w:pPr>
    </w:p>
    <w:p w14:paraId="7E5A8F91" w14:textId="77777777" w:rsidR="0054146D" w:rsidRPr="000F616F" w:rsidRDefault="0054146D" w:rsidP="00A96D23">
      <w:pPr>
        <w:spacing w:before="0" w:after="0"/>
        <w:jc w:val="center"/>
        <w:rPr>
          <w:b/>
          <w:bCs/>
          <w:color w:val="000000" w:themeColor="text1"/>
          <w:sz w:val="27"/>
          <w:szCs w:val="27"/>
        </w:rPr>
      </w:pPr>
    </w:p>
    <w:p w14:paraId="7342AD47" w14:textId="77777777" w:rsidR="00C07C33" w:rsidRPr="000F616F" w:rsidRDefault="00C07C33" w:rsidP="00A96D23">
      <w:pPr>
        <w:spacing w:before="0" w:after="0"/>
        <w:jc w:val="center"/>
        <w:rPr>
          <w:b/>
          <w:bCs/>
          <w:color w:val="000000" w:themeColor="text1"/>
          <w:sz w:val="27"/>
          <w:szCs w:val="27"/>
        </w:rPr>
      </w:pPr>
    </w:p>
    <w:p w14:paraId="5FFE6385" w14:textId="77777777" w:rsidR="00C07C33" w:rsidRPr="000F616F" w:rsidRDefault="00C07C33" w:rsidP="00A96D23">
      <w:pPr>
        <w:spacing w:before="0" w:after="0"/>
        <w:jc w:val="center"/>
        <w:rPr>
          <w:b/>
          <w:bCs/>
          <w:color w:val="000000" w:themeColor="text1"/>
          <w:sz w:val="27"/>
          <w:szCs w:val="27"/>
        </w:rPr>
      </w:pPr>
    </w:p>
    <w:p w14:paraId="3D3CC05B" w14:textId="77777777" w:rsidR="00C07C33" w:rsidRPr="000F616F" w:rsidRDefault="00C07C33" w:rsidP="00A96D23">
      <w:pPr>
        <w:spacing w:before="0" w:after="0"/>
        <w:jc w:val="center"/>
        <w:rPr>
          <w:b/>
          <w:bCs/>
          <w:color w:val="000000" w:themeColor="text1"/>
          <w:sz w:val="27"/>
          <w:szCs w:val="27"/>
        </w:rPr>
      </w:pPr>
    </w:p>
    <w:p w14:paraId="5EAC3122" w14:textId="77777777" w:rsidR="00C07C33" w:rsidRPr="000F616F" w:rsidRDefault="00C07C33" w:rsidP="00A96D23">
      <w:pPr>
        <w:spacing w:before="0" w:after="0"/>
        <w:jc w:val="center"/>
        <w:rPr>
          <w:b/>
          <w:bCs/>
          <w:color w:val="000000" w:themeColor="text1"/>
          <w:sz w:val="27"/>
          <w:szCs w:val="27"/>
        </w:rPr>
      </w:pPr>
    </w:p>
    <w:p w14:paraId="0EE5C989" w14:textId="77777777" w:rsidR="00C07C33" w:rsidRPr="000F616F" w:rsidRDefault="00C07C33" w:rsidP="00A96D23">
      <w:pPr>
        <w:spacing w:before="0" w:after="0"/>
        <w:jc w:val="center"/>
        <w:rPr>
          <w:b/>
          <w:bCs/>
          <w:color w:val="000000" w:themeColor="text1"/>
          <w:sz w:val="27"/>
          <w:szCs w:val="27"/>
        </w:rPr>
      </w:pPr>
    </w:p>
    <w:p w14:paraId="20713AA1" w14:textId="77777777" w:rsidR="00C07C33" w:rsidRPr="000F616F" w:rsidRDefault="00C07C33" w:rsidP="00A96D23">
      <w:pPr>
        <w:spacing w:before="0" w:after="0"/>
        <w:jc w:val="center"/>
        <w:rPr>
          <w:b/>
          <w:bCs/>
          <w:color w:val="000000" w:themeColor="text1"/>
          <w:sz w:val="27"/>
          <w:szCs w:val="27"/>
        </w:rPr>
      </w:pPr>
    </w:p>
    <w:p w14:paraId="32E2EC42" w14:textId="77777777" w:rsidR="00C07C33" w:rsidRPr="000F616F" w:rsidRDefault="00C07C33" w:rsidP="00A96D23">
      <w:pPr>
        <w:spacing w:before="0" w:after="0"/>
        <w:jc w:val="center"/>
        <w:rPr>
          <w:b/>
          <w:bCs/>
          <w:color w:val="000000" w:themeColor="text1"/>
          <w:sz w:val="27"/>
          <w:szCs w:val="27"/>
        </w:rPr>
      </w:pPr>
    </w:p>
    <w:p w14:paraId="468E7B8A" w14:textId="77777777" w:rsidR="00C07C33" w:rsidRPr="000F616F" w:rsidRDefault="00C07C33" w:rsidP="00A96D23">
      <w:pPr>
        <w:spacing w:before="0" w:after="0"/>
        <w:jc w:val="center"/>
        <w:rPr>
          <w:b/>
          <w:bCs/>
          <w:color w:val="000000" w:themeColor="text1"/>
          <w:sz w:val="27"/>
          <w:szCs w:val="27"/>
        </w:rPr>
      </w:pPr>
    </w:p>
    <w:p w14:paraId="6326359F" w14:textId="77777777" w:rsidR="00C07C33" w:rsidRPr="000F616F" w:rsidRDefault="00C07C33" w:rsidP="00A96D23">
      <w:pPr>
        <w:spacing w:before="0" w:after="0"/>
        <w:jc w:val="center"/>
        <w:rPr>
          <w:b/>
          <w:bCs/>
          <w:color w:val="000000" w:themeColor="text1"/>
          <w:sz w:val="27"/>
          <w:szCs w:val="27"/>
        </w:rPr>
      </w:pPr>
    </w:p>
    <w:p w14:paraId="4BE40275" w14:textId="77777777" w:rsidR="00C07C33" w:rsidRPr="000F616F" w:rsidRDefault="00C07C33" w:rsidP="00A96D23">
      <w:pPr>
        <w:spacing w:before="0" w:after="0"/>
        <w:jc w:val="center"/>
        <w:rPr>
          <w:b/>
          <w:bCs/>
          <w:color w:val="000000" w:themeColor="text1"/>
          <w:sz w:val="27"/>
          <w:szCs w:val="27"/>
        </w:rPr>
      </w:pPr>
    </w:p>
    <w:p w14:paraId="053F195A" w14:textId="77777777" w:rsidR="00C07C33" w:rsidRPr="000F616F" w:rsidRDefault="00C07C33" w:rsidP="00A96D23">
      <w:pPr>
        <w:spacing w:before="0" w:after="0"/>
        <w:rPr>
          <w:b/>
          <w:bCs/>
          <w:color w:val="000000" w:themeColor="text1"/>
          <w:sz w:val="27"/>
          <w:szCs w:val="27"/>
        </w:rPr>
      </w:pPr>
    </w:p>
    <w:sectPr w:rsidR="00C07C33" w:rsidRPr="000F616F" w:rsidSect="00CB1F7B">
      <w:pgSz w:w="16840" w:h="11901" w:orient="landscape"/>
      <w:pgMar w:top="851" w:right="1134" w:bottom="851"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4335"/>
    <w:multiLevelType w:val="hybridMultilevel"/>
    <w:tmpl w:val="DE947D10"/>
    <w:lvl w:ilvl="0" w:tplc="59080FC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9D4EA2"/>
    <w:multiLevelType w:val="hybridMultilevel"/>
    <w:tmpl w:val="D840B118"/>
    <w:lvl w:ilvl="0" w:tplc="DD48A43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9F4EEF"/>
    <w:multiLevelType w:val="multilevel"/>
    <w:tmpl w:val="C22819A4"/>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CB362BE"/>
    <w:multiLevelType w:val="hybridMultilevel"/>
    <w:tmpl w:val="311A362E"/>
    <w:lvl w:ilvl="0" w:tplc="F5E27ED4">
      <w:start w:val="2"/>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 w15:restartNumberingAfterBreak="0">
    <w:nsid w:val="77344E0E"/>
    <w:multiLevelType w:val="multilevel"/>
    <w:tmpl w:val="6CD80846"/>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C8545E7"/>
    <w:multiLevelType w:val="hybridMultilevel"/>
    <w:tmpl w:val="961664B2"/>
    <w:lvl w:ilvl="0" w:tplc="8BE40E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53156600">
    <w:abstractNumId w:val="1"/>
  </w:num>
  <w:num w:numId="2" w16cid:durableId="1544052530">
    <w:abstractNumId w:val="3"/>
  </w:num>
  <w:num w:numId="3" w16cid:durableId="1197625497">
    <w:abstractNumId w:val="0"/>
  </w:num>
  <w:num w:numId="4" w16cid:durableId="1213616621">
    <w:abstractNumId w:val="5"/>
  </w:num>
  <w:num w:numId="5" w16cid:durableId="1149906681">
    <w:abstractNumId w:val="2"/>
  </w:num>
  <w:num w:numId="6" w16cid:durableId="2131434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BBB"/>
    <w:rsid w:val="00015A10"/>
    <w:rsid w:val="00044E60"/>
    <w:rsid w:val="00046547"/>
    <w:rsid w:val="00050DA8"/>
    <w:rsid w:val="00060059"/>
    <w:rsid w:val="000637C9"/>
    <w:rsid w:val="00080B9F"/>
    <w:rsid w:val="000B263D"/>
    <w:rsid w:val="000D250E"/>
    <w:rsid w:val="000F616F"/>
    <w:rsid w:val="00105C66"/>
    <w:rsid w:val="001267B3"/>
    <w:rsid w:val="00137D10"/>
    <w:rsid w:val="00141632"/>
    <w:rsid w:val="001759C3"/>
    <w:rsid w:val="00191B75"/>
    <w:rsid w:val="001954D9"/>
    <w:rsid w:val="001A5E21"/>
    <w:rsid w:val="001B2FBC"/>
    <w:rsid w:val="001B3ED9"/>
    <w:rsid w:val="001C4FEC"/>
    <w:rsid w:val="001C6390"/>
    <w:rsid w:val="001D1A09"/>
    <w:rsid w:val="001F090E"/>
    <w:rsid w:val="0020079A"/>
    <w:rsid w:val="00200961"/>
    <w:rsid w:val="00215BCA"/>
    <w:rsid w:val="00226D5F"/>
    <w:rsid w:val="00276AB6"/>
    <w:rsid w:val="00286C7B"/>
    <w:rsid w:val="002B73EA"/>
    <w:rsid w:val="002C2EE3"/>
    <w:rsid w:val="002D5A32"/>
    <w:rsid w:val="002E2E16"/>
    <w:rsid w:val="002E6FD3"/>
    <w:rsid w:val="00305BF0"/>
    <w:rsid w:val="00332013"/>
    <w:rsid w:val="00332DCB"/>
    <w:rsid w:val="00341E5D"/>
    <w:rsid w:val="00343F96"/>
    <w:rsid w:val="003948C8"/>
    <w:rsid w:val="003F7431"/>
    <w:rsid w:val="00404098"/>
    <w:rsid w:val="0041712A"/>
    <w:rsid w:val="00417381"/>
    <w:rsid w:val="00431BF5"/>
    <w:rsid w:val="00437835"/>
    <w:rsid w:val="004562F1"/>
    <w:rsid w:val="00494633"/>
    <w:rsid w:val="004B34E2"/>
    <w:rsid w:val="004C21FB"/>
    <w:rsid w:val="004C5BAF"/>
    <w:rsid w:val="004F1893"/>
    <w:rsid w:val="005061E9"/>
    <w:rsid w:val="005348F2"/>
    <w:rsid w:val="005410D3"/>
    <w:rsid w:val="0054146D"/>
    <w:rsid w:val="00556A2F"/>
    <w:rsid w:val="00577C4B"/>
    <w:rsid w:val="00580353"/>
    <w:rsid w:val="00587E4B"/>
    <w:rsid w:val="00612A79"/>
    <w:rsid w:val="00621B38"/>
    <w:rsid w:val="00625FC5"/>
    <w:rsid w:val="006342D5"/>
    <w:rsid w:val="00635047"/>
    <w:rsid w:val="00635C98"/>
    <w:rsid w:val="00654A3E"/>
    <w:rsid w:val="006860DC"/>
    <w:rsid w:val="006869EC"/>
    <w:rsid w:val="006A2E5D"/>
    <w:rsid w:val="006D2CCB"/>
    <w:rsid w:val="006D4462"/>
    <w:rsid w:val="007120AE"/>
    <w:rsid w:val="007256C2"/>
    <w:rsid w:val="007263AE"/>
    <w:rsid w:val="007265F1"/>
    <w:rsid w:val="00735A57"/>
    <w:rsid w:val="00744457"/>
    <w:rsid w:val="00752810"/>
    <w:rsid w:val="0075580F"/>
    <w:rsid w:val="00756495"/>
    <w:rsid w:val="00766F22"/>
    <w:rsid w:val="00845A6F"/>
    <w:rsid w:val="00863FF4"/>
    <w:rsid w:val="008641E9"/>
    <w:rsid w:val="008706FC"/>
    <w:rsid w:val="0088364A"/>
    <w:rsid w:val="00890FFA"/>
    <w:rsid w:val="008A2189"/>
    <w:rsid w:val="008B653F"/>
    <w:rsid w:val="008D0E13"/>
    <w:rsid w:val="008D512B"/>
    <w:rsid w:val="008F355B"/>
    <w:rsid w:val="008F6F0A"/>
    <w:rsid w:val="00946F38"/>
    <w:rsid w:val="00956345"/>
    <w:rsid w:val="00960EFF"/>
    <w:rsid w:val="009629F0"/>
    <w:rsid w:val="00981B3A"/>
    <w:rsid w:val="00992D35"/>
    <w:rsid w:val="009B2360"/>
    <w:rsid w:val="009B395A"/>
    <w:rsid w:val="009C087B"/>
    <w:rsid w:val="009C6798"/>
    <w:rsid w:val="009E5064"/>
    <w:rsid w:val="00A07671"/>
    <w:rsid w:val="00A130F9"/>
    <w:rsid w:val="00A13CB2"/>
    <w:rsid w:val="00A34415"/>
    <w:rsid w:val="00A61AE0"/>
    <w:rsid w:val="00A8451F"/>
    <w:rsid w:val="00A86C25"/>
    <w:rsid w:val="00A96D23"/>
    <w:rsid w:val="00A97B5F"/>
    <w:rsid w:val="00AA392A"/>
    <w:rsid w:val="00AB795B"/>
    <w:rsid w:val="00AF1F23"/>
    <w:rsid w:val="00B23788"/>
    <w:rsid w:val="00B25614"/>
    <w:rsid w:val="00B330CA"/>
    <w:rsid w:val="00B543D9"/>
    <w:rsid w:val="00B65AB3"/>
    <w:rsid w:val="00B83A79"/>
    <w:rsid w:val="00BA08C4"/>
    <w:rsid w:val="00BA1CDF"/>
    <w:rsid w:val="00BA480E"/>
    <w:rsid w:val="00BB00C4"/>
    <w:rsid w:val="00BB62B2"/>
    <w:rsid w:val="00BB694E"/>
    <w:rsid w:val="00BB6BBB"/>
    <w:rsid w:val="00BD1B0E"/>
    <w:rsid w:val="00C07C33"/>
    <w:rsid w:val="00C15FCA"/>
    <w:rsid w:val="00C16AB0"/>
    <w:rsid w:val="00C271A3"/>
    <w:rsid w:val="00C5321F"/>
    <w:rsid w:val="00C65E6C"/>
    <w:rsid w:val="00C72972"/>
    <w:rsid w:val="00CB1F7B"/>
    <w:rsid w:val="00CF30B0"/>
    <w:rsid w:val="00D02B67"/>
    <w:rsid w:val="00D10F8F"/>
    <w:rsid w:val="00D3107D"/>
    <w:rsid w:val="00D42B92"/>
    <w:rsid w:val="00D56B3E"/>
    <w:rsid w:val="00DD63B4"/>
    <w:rsid w:val="00DD7634"/>
    <w:rsid w:val="00DD7E6F"/>
    <w:rsid w:val="00E73C14"/>
    <w:rsid w:val="00E82471"/>
    <w:rsid w:val="00E84B4C"/>
    <w:rsid w:val="00EB6132"/>
    <w:rsid w:val="00EC16CE"/>
    <w:rsid w:val="00EC55F9"/>
    <w:rsid w:val="00EF0AC1"/>
    <w:rsid w:val="00F006CD"/>
    <w:rsid w:val="00F3531C"/>
    <w:rsid w:val="00F620A3"/>
    <w:rsid w:val="00F73BD4"/>
    <w:rsid w:val="00FC103A"/>
    <w:rsid w:val="00FC3968"/>
    <w:rsid w:val="00FD5C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9EFDB"/>
  <w15:docId w15:val="{A9AD72E2-A724-4424-A7E5-B65EB7A9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671"/>
  </w:style>
  <w:style w:type="paragraph" w:styleId="Heading1">
    <w:name w:val="heading 1"/>
    <w:basedOn w:val="Normal"/>
    <w:next w:val="Normal"/>
    <w:uiPriority w:val="9"/>
    <w:qFormat/>
    <w:rsid w:val="00A07671"/>
    <w:pPr>
      <w:keepNext/>
      <w:keepLines/>
      <w:spacing w:before="480"/>
      <w:outlineLvl w:val="0"/>
    </w:pPr>
    <w:rPr>
      <w:b/>
      <w:sz w:val="48"/>
      <w:szCs w:val="48"/>
    </w:rPr>
  </w:style>
  <w:style w:type="paragraph" w:styleId="Heading2">
    <w:name w:val="heading 2"/>
    <w:basedOn w:val="Normal"/>
    <w:next w:val="Normal"/>
    <w:uiPriority w:val="9"/>
    <w:semiHidden/>
    <w:unhideWhenUsed/>
    <w:qFormat/>
    <w:rsid w:val="00A07671"/>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A07671"/>
    <w:pPr>
      <w:keepNext/>
      <w:keepLines/>
      <w:spacing w:before="280" w:after="80"/>
      <w:outlineLvl w:val="2"/>
    </w:pPr>
    <w:rPr>
      <w:b/>
    </w:rPr>
  </w:style>
  <w:style w:type="paragraph" w:styleId="Heading4">
    <w:name w:val="heading 4"/>
    <w:basedOn w:val="Normal"/>
    <w:next w:val="Normal"/>
    <w:uiPriority w:val="9"/>
    <w:semiHidden/>
    <w:unhideWhenUsed/>
    <w:qFormat/>
    <w:rsid w:val="00A07671"/>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A07671"/>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A0767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07671"/>
    <w:pPr>
      <w:keepNext/>
      <w:keepLines/>
      <w:spacing w:before="480"/>
    </w:pPr>
    <w:rPr>
      <w:b/>
      <w:sz w:val="72"/>
      <w:szCs w:val="72"/>
    </w:rPr>
  </w:style>
  <w:style w:type="paragraph" w:styleId="Subtitle">
    <w:name w:val="Subtitle"/>
    <w:basedOn w:val="Normal"/>
    <w:next w:val="Normal"/>
    <w:uiPriority w:val="11"/>
    <w:qFormat/>
    <w:rsid w:val="00A07671"/>
    <w:pPr>
      <w:keepNext/>
      <w:keepLines/>
      <w:spacing w:before="360" w:after="80"/>
    </w:pPr>
    <w:rPr>
      <w:rFonts w:ascii="Georgia" w:eastAsia="Georgia" w:hAnsi="Georgia" w:cs="Georgia"/>
      <w:i/>
      <w:color w:val="666666"/>
      <w:sz w:val="48"/>
      <w:szCs w:val="48"/>
    </w:rPr>
  </w:style>
  <w:style w:type="table" w:customStyle="1" w:styleId="6">
    <w:name w:val="6"/>
    <w:basedOn w:val="TableNormal"/>
    <w:rsid w:val="00A07671"/>
    <w:pPr>
      <w:spacing w:before="0" w:after="0"/>
    </w:pPr>
    <w:tblPr>
      <w:tblStyleRowBandSize w:val="1"/>
      <w:tblStyleColBandSize w:val="1"/>
    </w:tblPr>
  </w:style>
  <w:style w:type="table" w:customStyle="1" w:styleId="5">
    <w:name w:val="5"/>
    <w:basedOn w:val="TableNormal"/>
    <w:rsid w:val="00A07671"/>
    <w:pPr>
      <w:spacing w:before="0" w:after="0"/>
    </w:pPr>
    <w:tblPr>
      <w:tblStyleRowBandSize w:val="1"/>
      <w:tblStyleColBandSize w:val="1"/>
    </w:tblPr>
  </w:style>
  <w:style w:type="table" w:customStyle="1" w:styleId="4">
    <w:name w:val="4"/>
    <w:basedOn w:val="TableNormal"/>
    <w:rsid w:val="00A07671"/>
    <w:pPr>
      <w:spacing w:before="0" w:after="0"/>
    </w:pPr>
    <w:tblPr>
      <w:tblStyleRowBandSize w:val="1"/>
      <w:tblStyleColBandSize w:val="1"/>
    </w:tblPr>
  </w:style>
  <w:style w:type="table" w:customStyle="1" w:styleId="3">
    <w:name w:val="3"/>
    <w:basedOn w:val="TableNormal"/>
    <w:rsid w:val="00A07671"/>
    <w:pPr>
      <w:spacing w:before="0" w:after="0"/>
    </w:pPr>
    <w:tblPr>
      <w:tblStyleRowBandSize w:val="1"/>
      <w:tblStyleColBandSize w:val="1"/>
    </w:tblPr>
  </w:style>
  <w:style w:type="table" w:customStyle="1" w:styleId="2">
    <w:name w:val="2"/>
    <w:basedOn w:val="TableNormal"/>
    <w:rsid w:val="00A07671"/>
    <w:pPr>
      <w:spacing w:before="0" w:after="0"/>
    </w:pPr>
    <w:tblPr>
      <w:tblStyleRowBandSize w:val="1"/>
      <w:tblStyleColBandSize w:val="1"/>
    </w:tblPr>
  </w:style>
  <w:style w:type="table" w:customStyle="1" w:styleId="1">
    <w:name w:val="1"/>
    <w:basedOn w:val="TableNormal"/>
    <w:rsid w:val="00A07671"/>
    <w:pPr>
      <w:spacing w:before="0" w:after="0"/>
    </w:pPr>
    <w:tblPr>
      <w:tblStyleRowBandSize w:val="1"/>
      <w:tblStyleColBandSize w:val="1"/>
    </w:tblPr>
  </w:style>
  <w:style w:type="paragraph" w:styleId="NormalWeb">
    <w:name w:val="Normal (Web)"/>
    <w:basedOn w:val="Normal"/>
    <w:uiPriority w:val="99"/>
    <w:unhideWhenUsed/>
    <w:rsid w:val="009E5064"/>
    <w:pPr>
      <w:spacing w:before="100" w:beforeAutospacing="1" w:after="100" w:afterAutospacing="1"/>
    </w:pPr>
    <w:rPr>
      <w:sz w:val="24"/>
      <w:szCs w:val="24"/>
    </w:rPr>
  </w:style>
  <w:style w:type="paragraph" w:customStyle="1" w:styleId="ndfhfb-c4yzdc-cysp0e-darucf-df1zy-eegnhe">
    <w:name w:val="ndfhfb-c4yzdc-cysp0e-darucf-df1zy-eegnhe"/>
    <w:basedOn w:val="Normal"/>
    <w:rsid w:val="00341E5D"/>
    <w:pPr>
      <w:spacing w:before="100" w:beforeAutospacing="1" w:after="100" w:afterAutospacing="1"/>
    </w:pPr>
    <w:rPr>
      <w:sz w:val="24"/>
      <w:szCs w:val="24"/>
    </w:rPr>
  </w:style>
  <w:style w:type="paragraph" w:styleId="ListParagraph">
    <w:name w:val="List Paragraph"/>
    <w:basedOn w:val="Normal"/>
    <w:uiPriority w:val="34"/>
    <w:qFormat/>
    <w:rsid w:val="00B330CA"/>
    <w:pPr>
      <w:ind w:left="720"/>
      <w:contextualSpacing/>
    </w:pPr>
  </w:style>
  <w:style w:type="table" w:styleId="TableGrid">
    <w:name w:val="Table Grid"/>
    <w:basedOn w:val="TableNormal"/>
    <w:qFormat/>
    <w:rsid w:val="0041712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1CD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C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53733">
      <w:bodyDiv w:val="1"/>
      <w:marLeft w:val="0"/>
      <w:marRight w:val="0"/>
      <w:marTop w:val="0"/>
      <w:marBottom w:val="0"/>
      <w:divBdr>
        <w:top w:val="none" w:sz="0" w:space="0" w:color="auto"/>
        <w:left w:val="none" w:sz="0" w:space="0" w:color="auto"/>
        <w:bottom w:val="none" w:sz="0" w:space="0" w:color="auto"/>
        <w:right w:val="none" w:sz="0" w:space="0" w:color="auto"/>
      </w:divBdr>
      <w:divsChild>
        <w:div w:id="2123920209">
          <w:marLeft w:val="-115"/>
          <w:marRight w:val="0"/>
          <w:marTop w:val="0"/>
          <w:marBottom w:val="0"/>
          <w:divBdr>
            <w:top w:val="none" w:sz="0" w:space="0" w:color="auto"/>
            <w:left w:val="none" w:sz="0" w:space="0" w:color="auto"/>
            <w:bottom w:val="none" w:sz="0" w:space="0" w:color="auto"/>
            <w:right w:val="none" w:sz="0" w:space="0" w:color="auto"/>
          </w:divBdr>
        </w:div>
      </w:divsChild>
    </w:div>
    <w:div w:id="156893471">
      <w:bodyDiv w:val="1"/>
      <w:marLeft w:val="0"/>
      <w:marRight w:val="0"/>
      <w:marTop w:val="0"/>
      <w:marBottom w:val="0"/>
      <w:divBdr>
        <w:top w:val="none" w:sz="0" w:space="0" w:color="auto"/>
        <w:left w:val="none" w:sz="0" w:space="0" w:color="auto"/>
        <w:bottom w:val="none" w:sz="0" w:space="0" w:color="auto"/>
        <w:right w:val="none" w:sz="0" w:space="0" w:color="auto"/>
      </w:divBdr>
      <w:divsChild>
        <w:div w:id="1341156296">
          <w:marLeft w:val="-115"/>
          <w:marRight w:val="0"/>
          <w:marTop w:val="0"/>
          <w:marBottom w:val="0"/>
          <w:divBdr>
            <w:top w:val="none" w:sz="0" w:space="0" w:color="auto"/>
            <w:left w:val="none" w:sz="0" w:space="0" w:color="auto"/>
            <w:bottom w:val="none" w:sz="0" w:space="0" w:color="auto"/>
            <w:right w:val="none" w:sz="0" w:space="0" w:color="auto"/>
          </w:divBdr>
        </w:div>
      </w:divsChild>
    </w:div>
    <w:div w:id="211887888">
      <w:bodyDiv w:val="1"/>
      <w:marLeft w:val="0"/>
      <w:marRight w:val="0"/>
      <w:marTop w:val="0"/>
      <w:marBottom w:val="0"/>
      <w:divBdr>
        <w:top w:val="none" w:sz="0" w:space="0" w:color="auto"/>
        <w:left w:val="none" w:sz="0" w:space="0" w:color="auto"/>
        <w:bottom w:val="none" w:sz="0" w:space="0" w:color="auto"/>
        <w:right w:val="none" w:sz="0" w:space="0" w:color="auto"/>
      </w:divBdr>
      <w:divsChild>
        <w:div w:id="1536844534">
          <w:marLeft w:val="-115"/>
          <w:marRight w:val="0"/>
          <w:marTop w:val="0"/>
          <w:marBottom w:val="0"/>
          <w:divBdr>
            <w:top w:val="none" w:sz="0" w:space="0" w:color="auto"/>
            <w:left w:val="none" w:sz="0" w:space="0" w:color="auto"/>
            <w:bottom w:val="none" w:sz="0" w:space="0" w:color="auto"/>
            <w:right w:val="none" w:sz="0" w:space="0" w:color="auto"/>
          </w:divBdr>
        </w:div>
      </w:divsChild>
    </w:div>
    <w:div w:id="358896407">
      <w:bodyDiv w:val="1"/>
      <w:marLeft w:val="0"/>
      <w:marRight w:val="0"/>
      <w:marTop w:val="0"/>
      <w:marBottom w:val="0"/>
      <w:divBdr>
        <w:top w:val="none" w:sz="0" w:space="0" w:color="auto"/>
        <w:left w:val="none" w:sz="0" w:space="0" w:color="auto"/>
        <w:bottom w:val="none" w:sz="0" w:space="0" w:color="auto"/>
        <w:right w:val="none" w:sz="0" w:space="0" w:color="auto"/>
      </w:divBdr>
      <w:divsChild>
        <w:div w:id="1293437090">
          <w:marLeft w:val="-115"/>
          <w:marRight w:val="0"/>
          <w:marTop w:val="0"/>
          <w:marBottom w:val="0"/>
          <w:divBdr>
            <w:top w:val="none" w:sz="0" w:space="0" w:color="auto"/>
            <w:left w:val="none" w:sz="0" w:space="0" w:color="auto"/>
            <w:bottom w:val="none" w:sz="0" w:space="0" w:color="auto"/>
            <w:right w:val="none" w:sz="0" w:space="0" w:color="auto"/>
          </w:divBdr>
        </w:div>
      </w:divsChild>
    </w:div>
    <w:div w:id="444346337">
      <w:bodyDiv w:val="1"/>
      <w:marLeft w:val="0"/>
      <w:marRight w:val="0"/>
      <w:marTop w:val="0"/>
      <w:marBottom w:val="0"/>
      <w:divBdr>
        <w:top w:val="none" w:sz="0" w:space="0" w:color="auto"/>
        <w:left w:val="none" w:sz="0" w:space="0" w:color="auto"/>
        <w:bottom w:val="none" w:sz="0" w:space="0" w:color="auto"/>
        <w:right w:val="none" w:sz="0" w:space="0" w:color="auto"/>
      </w:divBdr>
      <w:divsChild>
        <w:div w:id="511073714">
          <w:marLeft w:val="-115"/>
          <w:marRight w:val="0"/>
          <w:marTop w:val="0"/>
          <w:marBottom w:val="0"/>
          <w:divBdr>
            <w:top w:val="none" w:sz="0" w:space="0" w:color="auto"/>
            <w:left w:val="none" w:sz="0" w:space="0" w:color="auto"/>
            <w:bottom w:val="none" w:sz="0" w:space="0" w:color="auto"/>
            <w:right w:val="none" w:sz="0" w:space="0" w:color="auto"/>
          </w:divBdr>
        </w:div>
      </w:divsChild>
    </w:div>
    <w:div w:id="458298890">
      <w:bodyDiv w:val="1"/>
      <w:marLeft w:val="0"/>
      <w:marRight w:val="0"/>
      <w:marTop w:val="0"/>
      <w:marBottom w:val="0"/>
      <w:divBdr>
        <w:top w:val="none" w:sz="0" w:space="0" w:color="auto"/>
        <w:left w:val="none" w:sz="0" w:space="0" w:color="auto"/>
        <w:bottom w:val="none" w:sz="0" w:space="0" w:color="auto"/>
        <w:right w:val="none" w:sz="0" w:space="0" w:color="auto"/>
      </w:divBdr>
      <w:divsChild>
        <w:div w:id="567613649">
          <w:marLeft w:val="-115"/>
          <w:marRight w:val="0"/>
          <w:marTop w:val="0"/>
          <w:marBottom w:val="0"/>
          <w:divBdr>
            <w:top w:val="none" w:sz="0" w:space="0" w:color="auto"/>
            <w:left w:val="none" w:sz="0" w:space="0" w:color="auto"/>
            <w:bottom w:val="none" w:sz="0" w:space="0" w:color="auto"/>
            <w:right w:val="none" w:sz="0" w:space="0" w:color="auto"/>
          </w:divBdr>
        </w:div>
      </w:divsChild>
    </w:div>
    <w:div w:id="541291262">
      <w:bodyDiv w:val="1"/>
      <w:marLeft w:val="0"/>
      <w:marRight w:val="0"/>
      <w:marTop w:val="0"/>
      <w:marBottom w:val="0"/>
      <w:divBdr>
        <w:top w:val="none" w:sz="0" w:space="0" w:color="auto"/>
        <w:left w:val="none" w:sz="0" w:space="0" w:color="auto"/>
        <w:bottom w:val="none" w:sz="0" w:space="0" w:color="auto"/>
        <w:right w:val="none" w:sz="0" w:space="0" w:color="auto"/>
      </w:divBdr>
      <w:divsChild>
        <w:div w:id="2060013181">
          <w:marLeft w:val="-115"/>
          <w:marRight w:val="0"/>
          <w:marTop w:val="0"/>
          <w:marBottom w:val="0"/>
          <w:divBdr>
            <w:top w:val="none" w:sz="0" w:space="0" w:color="auto"/>
            <w:left w:val="none" w:sz="0" w:space="0" w:color="auto"/>
            <w:bottom w:val="none" w:sz="0" w:space="0" w:color="auto"/>
            <w:right w:val="none" w:sz="0" w:space="0" w:color="auto"/>
          </w:divBdr>
        </w:div>
      </w:divsChild>
    </w:div>
    <w:div w:id="616647433">
      <w:bodyDiv w:val="1"/>
      <w:marLeft w:val="0"/>
      <w:marRight w:val="0"/>
      <w:marTop w:val="0"/>
      <w:marBottom w:val="0"/>
      <w:divBdr>
        <w:top w:val="none" w:sz="0" w:space="0" w:color="auto"/>
        <w:left w:val="none" w:sz="0" w:space="0" w:color="auto"/>
        <w:bottom w:val="none" w:sz="0" w:space="0" w:color="auto"/>
        <w:right w:val="none" w:sz="0" w:space="0" w:color="auto"/>
      </w:divBdr>
    </w:div>
    <w:div w:id="668218601">
      <w:bodyDiv w:val="1"/>
      <w:marLeft w:val="0"/>
      <w:marRight w:val="0"/>
      <w:marTop w:val="0"/>
      <w:marBottom w:val="0"/>
      <w:divBdr>
        <w:top w:val="none" w:sz="0" w:space="0" w:color="auto"/>
        <w:left w:val="none" w:sz="0" w:space="0" w:color="auto"/>
        <w:bottom w:val="none" w:sz="0" w:space="0" w:color="auto"/>
        <w:right w:val="none" w:sz="0" w:space="0" w:color="auto"/>
      </w:divBdr>
    </w:div>
    <w:div w:id="856625321">
      <w:bodyDiv w:val="1"/>
      <w:marLeft w:val="0"/>
      <w:marRight w:val="0"/>
      <w:marTop w:val="0"/>
      <w:marBottom w:val="0"/>
      <w:divBdr>
        <w:top w:val="none" w:sz="0" w:space="0" w:color="auto"/>
        <w:left w:val="none" w:sz="0" w:space="0" w:color="auto"/>
        <w:bottom w:val="none" w:sz="0" w:space="0" w:color="auto"/>
        <w:right w:val="none" w:sz="0" w:space="0" w:color="auto"/>
      </w:divBdr>
      <w:divsChild>
        <w:div w:id="1594317641">
          <w:marLeft w:val="-115"/>
          <w:marRight w:val="0"/>
          <w:marTop w:val="0"/>
          <w:marBottom w:val="0"/>
          <w:divBdr>
            <w:top w:val="none" w:sz="0" w:space="0" w:color="auto"/>
            <w:left w:val="none" w:sz="0" w:space="0" w:color="auto"/>
            <w:bottom w:val="none" w:sz="0" w:space="0" w:color="auto"/>
            <w:right w:val="none" w:sz="0" w:space="0" w:color="auto"/>
          </w:divBdr>
        </w:div>
      </w:divsChild>
    </w:div>
    <w:div w:id="1060127915">
      <w:bodyDiv w:val="1"/>
      <w:marLeft w:val="0"/>
      <w:marRight w:val="0"/>
      <w:marTop w:val="0"/>
      <w:marBottom w:val="0"/>
      <w:divBdr>
        <w:top w:val="none" w:sz="0" w:space="0" w:color="auto"/>
        <w:left w:val="none" w:sz="0" w:space="0" w:color="auto"/>
        <w:bottom w:val="none" w:sz="0" w:space="0" w:color="auto"/>
        <w:right w:val="none" w:sz="0" w:space="0" w:color="auto"/>
      </w:divBdr>
      <w:divsChild>
        <w:div w:id="1726103751">
          <w:marLeft w:val="-115"/>
          <w:marRight w:val="0"/>
          <w:marTop w:val="0"/>
          <w:marBottom w:val="0"/>
          <w:divBdr>
            <w:top w:val="none" w:sz="0" w:space="0" w:color="auto"/>
            <w:left w:val="none" w:sz="0" w:space="0" w:color="auto"/>
            <w:bottom w:val="none" w:sz="0" w:space="0" w:color="auto"/>
            <w:right w:val="none" w:sz="0" w:space="0" w:color="auto"/>
          </w:divBdr>
        </w:div>
      </w:divsChild>
    </w:div>
    <w:div w:id="1127237450">
      <w:bodyDiv w:val="1"/>
      <w:marLeft w:val="0"/>
      <w:marRight w:val="0"/>
      <w:marTop w:val="0"/>
      <w:marBottom w:val="0"/>
      <w:divBdr>
        <w:top w:val="none" w:sz="0" w:space="0" w:color="auto"/>
        <w:left w:val="none" w:sz="0" w:space="0" w:color="auto"/>
        <w:bottom w:val="none" w:sz="0" w:space="0" w:color="auto"/>
        <w:right w:val="none" w:sz="0" w:space="0" w:color="auto"/>
      </w:divBdr>
      <w:divsChild>
        <w:div w:id="1820921692">
          <w:marLeft w:val="-115"/>
          <w:marRight w:val="0"/>
          <w:marTop w:val="0"/>
          <w:marBottom w:val="0"/>
          <w:divBdr>
            <w:top w:val="none" w:sz="0" w:space="0" w:color="auto"/>
            <w:left w:val="none" w:sz="0" w:space="0" w:color="auto"/>
            <w:bottom w:val="none" w:sz="0" w:space="0" w:color="auto"/>
            <w:right w:val="none" w:sz="0" w:space="0" w:color="auto"/>
          </w:divBdr>
        </w:div>
      </w:divsChild>
    </w:div>
    <w:div w:id="1361397979">
      <w:bodyDiv w:val="1"/>
      <w:marLeft w:val="0"/>
      <w:marRight w:val="0"/>
      <w:marTop w:val="0"/>
      <w:marBottom w:val="0"/>
      <w:divBdr>
        <w:top w:val="none" w:sz="0" w:space="0" w:color="auto"/>
        <w:left w:val="none" w:sz="0" w:space="0" w:color="auto"/>
        <w:bottom w:val="none" w:sz="0" w:space="0" w:color="auto"/>
        <w:right w:val="none" w:sz="0" w:space="0" w:color="auto"/>
      </w:divBdr>
      <w:divsChild>
        <w:div w:id="340621890">
          <w:marLeft w:val="-115"/>
          <w:marRight w:val="0"/>
          <w:marTop w:val="0"/>
          <w:marBottom w:val="0"/>
          <w:divBdr>
            <w:top w:val="none" w:sz="0" w:space="0" w:color="auto"/>
            <w:left w:val="none" w:sz="0" w:space="0" w:color="auto"/>
            <w:bottom w:val="none" w:sz="0" w:space="0" w:color="auto"/>
            <w:right w:val="none" w:sz="0" w:space="0" w:color="auto"/>
          </w:divBdr>
        </w:div>
      </w:divsChild>
    </w:div>
    <w:div w:id="1469932668">
      <w:bodyDiv w:val="1"/>
      <w:marLeft w:val="0"/>
      <w:marRight w:val="0"/>
      <w:marTop w:val="0"/>
      <w:marBottom w:val="0"/>
      <w:divBdr>
        <w:top w:val="none" w:sz="0" w:space="0" w:color="auto"/>
        <w:left w:val="none" w:sz="0" w:space="0" w:color="auto"/>
        <w:bottom w:val="none" w:sz="0" w:space="0" w:color="auto"/>
        <w:right w:val="none" w:sz="0" w:space="0" w:color="auto"/>
      </w:divBdr>
      <w:divsChild>
        <w:div w:id="1105805245">
          <w:marLeft w:val="-115"/>
          <w:marRight w:val="0"/>
          <w:marTop w:val="0"/>
          <w:marBottom w:val="0"/>
          <w:divBdr>
            <w:top w:val="none" w:sz="0" w:space="0" w:color="auto"/>
            <w:left w:val="none" w:sz="0" w:space="0" w:color="auto"/>
            <w:bottom w:val="none" w:sz="0" w:space="0" w:color="auto"/>
            <w:right w:val="none" w:sz="0" w:space="0" w:color="auto"/>
          </w:divBdr>
        </w:div>
      </w:divsChild>
    </w:div>
    <w:div w:id="1615405266">
      <w:bodyDiv w:val="1"/>
      <w:marLeft w:val="0"/>
      <w:marRight w:val="0"/>
      <w:marTop w:val="0"/>
      <w:marBottom w:val="0"/>
      <w:divBdr>
        <w:top w:val="none" w:sz="0" w:space="0" w:color="auto"/>
        <w:left w:val="none" w:sz="0" w:space="0" w:color="auto"/>
        <w:bottom w:val="none" w:sz="0" w:space="0" w:color="auto"/>
        <w:right w:val="none" w:sz="0" w:space="0" w:color="auto"/>
      </w:divBdr>
      <w:divsChild>
        <w:div w:id="1202865603">
          <w:marLeft w:val="-115"/>
          <w:marRight w:val="0"/>
          <w:marTop w:val="0"/>
          <w:marBottom w:val="0"/>
          <w:divBdr>
            <w:top w:val="none" w:sz="0" w:space="0" w:color="auto"/>
            <w:left w:val="none" w:sz="0" w:space="0" w:color="auto"/>
            <w:bottom w:val="none" w:sz="0" w:space="0" w:color="auto"/>
            <w:right w:val="none" w:sz="0" w:space="0" w:color="auto"/>
          </w:divBdr>
        </w:div>
      </w:divsChild>
    </w:div>
    <w:div w:id="1710764948">
      <w:bodyDiv w:val="1"/>
      <w:marLeft w:val="0"/>
      <w:marRight w:val="0"/>
      <w:marTop w:val="0"/>
      <w:marBottom w:val="0"/>
      <w:divBdr>
        <w:top w:val="none" w:sz="0" w:space="0" w:color="auto"/>
        <w:left w:val="none" w:sz="0" w:space="0" w:color="auto"/>
        <w:bottom w:val="none" w:sz="0" w:space="0" w:color="auto"/>
        <w:right w:val="none" w:sz="0" w:space="0" w:color="auto"/>
      </w:divBdr>
      <w:divsChild>
        <w:div w:id="265311838">
          <w:marLeft w:val="-115"/>
          <w:marRight w:val="0"/>
          <w:marTop w:val="0"/>
          <w:marBottom w:val="0"/>
          <w:divBdr>
            <w:top w:val="none" w:sz="0" w:space="0" w:color="auto"/>
            <w:left w:val="none" w:sz="0" w:space="0" w:color="auto"/>
            <w:bottom w:val="none" w:sz="0" w:space="0" w:color="auto"/>
            <w:right w:val="none" w:sz="0" w:space="0" w:color="auto"/>
          </w:divBdr>
        </w:div>
      </w:divsChild>
    </w:div>
    <w:div w:id="1771319660">
      <w:bodyDiv w:val="1"/>
      <w:marLeft w:val="0"/>
      <w:marRight w:val="0"/>
      <w:marTop w:val="0"/>
      <w:marBottom w:val="0"/>
      <w:divBdr>
        <w:top w:val="none" w:sz="0" w:space="0" w:color="auto"/>
        <w:left w:val="none" w:sz="0" w:space="0" w:color="auto"/>
        <w:bottom w:val="none" w:sz="0" w:space="0" w:color="auto"/>
        <w:right w:val="none" w:sz="0" w:space="0" w:color="auto"/>
      </w:divBdr>
      <w:divsChild>
        <w:div w:id="515921979">
          <w:marLeft w:val="-115"/>
          <w:marRight w:val="0"/>
          <w:marTop w:val="0"/>
          <w:marBottom w:val="0"/>
          <w:divBdr>
            <w:top w:val="none" w:sz="0" w:space="0" w:color="auto"/>
            <w:left w:val="none" w:sz="0" w:space="0" w:color="auto"/>
            <w:bottom w:val="none" w:sz="0" w:space="0" w:color="auto"/>
            <w:right w:val="none" w:sz="0" w:space="0" w:color="auto"/>
          </w:divBdr>
        </w:div>
      </w:divsChild>
    </w:div>
    <w:div w:id="1824665113">
      <w:bodyDiv w:val="1"/>
      <w:marLeft w:val="0"/>
      <w:marRight w:val="0"/>
      <w:marTop w:val="0"/>
      <w:marBottom w:val="0"/>
      <w:divBdr>
        <w:top w:val="none" w:sz="0" w:space="0" w:color="auto"/>
        <w:left w:val="none" w:sz="0" w:space="0" w:color="auto"/>
        <w:bottom w:val="none" w:sz="0" w:space="0" w:color="auto"/>
        <w:right w:val="none" w:sz="0" w:space="0" w:color="auto"/>
      </w:divBdr>
      <w:divsChild>
        <w:div w:id="998117019">
          <w:marLeft w:val="-115"/>
          <w:marRight w:val="0"/>
          <w:marTop w:val="0"/>
          <w:marBottom w:val="0"/>
          <w:divBdr>
            <w:top w:val="none" w:sz="0" w:space="0" w:color="auto"/>
            <w:left w:val="none" w:sz="0" w:space="0" w:color="auto"/>
            <w:bottom w:val="none" w:sz="0" w:space="0" w:color="auto"/>
            <w:right w:val="none" w:sz="0" w:space="0" w:color="auto"/>
          </w:divBdr>
        </w:div>
      </w:divsChild>
    </w:div>
    <w:div w:id="1832796400">
      <w:bodyDiv w:val="1"/>
      <w:marLeft w:val="0"/>
      <w:marRight w:val="0"/>
      <w:marTop w:val="0"/>
      <w:marBottom w:val="0"/>
      <w:divBdr>
        <w:top w:val="none" w:sz="0" w:space="0" w:color="auto"/>
        <w:left w:val="none" w:sz="0" w:space="0" w:color="auto"/>
        <w:bottom w:val="none" w:sz="0" w:space="0" w:color="auto"/>
        <w:right w:val="none" w:sz="0" w:space="0" w:color="auto"/>
      </w:divBdr>
      <w:divsChild>
        <w:div w:id="335614316">
          <w:marLeft w:val="-115"/>
          <w:marRight w:val="0"/>
          <w:marTop w:val="0"/>
          <w:marBottom w:val="0"/>
          <w:divBdr>
            <w:top w:val="none" w:sz="0" w:space="0" w:color="auto"/>
            <w:left w:val="none" w:sz="0" w:space="0" w:color="auto"/>
            <w:bottom w:val="none" w:sz="0" w:space="0" w:color="auto"/>
            <w:right w:val="none" w:sz="0" w:space="0" w:color="auto"/>
          </w:divBdr>
        </w:div>
      </w:divsChild>
    </w:div>
    <w:div w:id="1958560228">
      <w:bodyDiv w:val="1"/>
      <w:marLeft w:val="0"/>
      <w:marRight w:val="0"/>
      <w:marTop w:val="0"/>
      <w:marBottom w:val="0"/>
      <w:divBdr>
        <w:top w:val="none" w:sz="0" w:space="0" w:color="auto"/>
        <w:left w:val="none" w:sz="0" w:space="0" w:color="auto"/>
        <w:bottom w:val="none" w:sz="0" w:space="0" w:color="auto"/>
        <w:right w:val="none" w:sz="0" w:space="0" w:color="auto"/>
      </w:divBdr>
      <w:divsChild>
        <w:div w:id="711618764">
          <w:marLeft w:val="-11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7AF81-E4FF-466E-B866-B3C82B69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693</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FPT Shop</dc:creator>
  <cp:keywords/>
  <dc:description/>
  <cp:lastModifiedBy>Administrator</cp:lastModifiedBy>
  <cp:revision>23</cp:revision>
  <cp:lastPrinted>2022-08-18T16:08:00Z</cp:lastPrinted>
  <dcterms:created xsi:type="dcterms:W3CDTF">2022-08-27T13:29:00Z</dcterms:created>
  <dcterms:modified xsi:type="dcterms:W3CDTF">2025-08-13T08:39:00Z</dcterms:modified>
</cp:coreProperties>
</file>